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C5DC8EA" w14:textId="77777777" w:rsidR="00A47E37" w:rsidRDefault="00A47E3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09CA5F48" w14:textId="44F19685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C7F3B71" w14:textId="118C0E50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D35B05">
        <w:rPr>
          <w:rFonts w:ascii="Arial" w:hAnsi="Arial" w:cs="Arial"/>
          <w:b/>
          <w:bCs/>
          <w:sz w:val="20"/>
          <w:szCs w:val="20"/>
        </w:rPr>
        <w:t>Ascoli Piceno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3CB46BBC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D35B05">
        <w:rPr>
          <w:rFonts w:ascii="Arial" w:hAnsi="Arial" w:cs="Arial"/>
          <w:b/>
          <w:bCs/>
          <w:sz w:val="20"/>
          <w:szCs w:val="20"/>
        </w:rPr>
        <w:t>6961404C4D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4310EF8A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D35B05">
        <w:rPr>
          <w:rFonts w:ascii="Arial" w:hAnsi="Arial" w:cs="Arial"/>
          <w:b/>
          <w:bCs/>
          <w:sz w:val="20"/>
          <w:szCs w:val="20"/>
        </w:rPr>
        <w:t>14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5B05">
              <w:rPr>
                <w:rFonts w:ascii="Arial" w:hAnsi="Arial" w:cs="Arial"/>
                <w:b/>
                <w:sz w:val="20"/>
                <w:szCs w:val="20"/>
              </w:rPr>
            </w:r>
            <w:r w:rsidR="00D35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35B05">
              <w:rPr>
                <w:rFonts w:ascii="Arial" w:hAnsi="Arial" w:cs="Arial"/>
                <w:b/>
                <w:sz w:val="20"/>
                <w:szCs w:val="20"/>
              </w:rPr>
            </w:r>
            <w:r w:rsidR="00D35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5B05">
              <w:rPr>
                <w:rFonts w:ascii="Arial" w:hAnsi="Arial" w:cs="Arial"/>
                <w:b/>
                <w:sz w:val="20"/>
                <w:szCs w:val="20"/>
              </w:rPr>
            </w:r>
            <w:r w:rsidR="00D35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70B1F48B" w:rsidR="0041518B" w:rsidRPr="006B7D7B" w:rsidRDefault="0064228D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="0041518B"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2A143735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 è iscritto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</w:t>
      </w:r>
      <w:r w:rsidR="00FD49D5">
        <w:rPr>
          <w:rFonts w:ascii="Arial" w:hAnsi="Arial" w:cs="Arial"/>
          <w:i/>
          <w:sz w:val="20"/>
          <w:szCs w:val="20"/>
        </w:rPr>
        <w:t>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67A5EEE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>o incorpo</w:t>
      </w:r>
      <w:r w:rsidR="00FD49D5">
        <w:rPr>
          <w:rFonts w:ascii="Arial" w:hAnsi="Arial" w:cs="Arial"/>
          <w:sz w:val="20"/>
          <w:szCs w:val="20"/>
        </w:rPr>
        <w:t>razione) che ha coinvolto questo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66B8B13F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35B05">
        <w:rPr>
          <w:rFonts w:ascii="Arial" w:hAnsi="Arial" w:cs="Arial"/>
          <w:sz w:val="20"/>
          <w:szCs w:val="20"/>
        </w:rPr>
      </w:r>
      <w:r w:rsidR="00D35B0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35B05">
        <w:rPr>
          <w:rFonts w:ascii="Arial" w:hAnsi="Arial" w:cs="Arial"/>
          <w:sz w:val="20"/>
          <w:szCs w:val="20"/>
        </w:rPr>
      </w:r>
      <w:r w:rsidR="00D35B0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35B05">
        <w:rPr>
          <w:rFonts w:ascii="Arial" w:hAnsi="Arial" w:cs="Arial"/>
          <w:sz w:val="20"/>
          <w:szCs w:val="20"/>
        </w:rPr>
      </w:r>
      <w:r w:rsidR="00D35B0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35B05">
        <w:rPr>
          <w:rFonts w:ascii="Arial" w:hAnsi="Arial" w:cs="Arial"/>
          <w:sz w:val="20"/>
          <w:szCs w:val="20"/>
        </w:rPr>
      </w:r>
      <w:r w:rsidR="00D35B0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6C2AAAE" w14:textId="1ECD2045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è iscritta regolarmente al Registro Nazionale delle Associazioni e Società Sportive Dilettantistiche CONI;</w:t>
      </w:r>
    </w:p>
    <w:p w14:paraId="651A9D4A" w14:textId="5CBCD15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in cui si svolgerà l’attività sportiva è ubicato all’interno della Provincia indicata in oggetto;</w:t>
      </w:r>
    </w:p>
    <w:p w14:paraId="4911160B" w14:textId="3F2D9790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sportivo è idoneo e dotato di attrezzature adeguate per svolgere l’attività sportiva prevista (anche in convenzione con privati o Enti locali);</w:t>
      </w:r>
    </w:p>
    <w:p w14:paraId="2F878EFF" w14:textId="2032F511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rispetta i requisiti strutturali, igienico-sanitari e di sicurezza previsti dalle normative vigenti, anche in relazione al D.lgs. 4 marzo 2014, n.39;</w:t>
      </w:r>
    </w:p>
    <w:p w14:paraId="7E858ECB" w14:textId="4C93190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ha esperienza di attività sportiva nel settore giovanile;</w:t>
      </w:r>
    </w:p>
    <w:p w14:paraId="64C410DB" w14:textId="7777777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svolgimento dell’attività sportiva;</w:t>
      </w:r>
    </w:p>
    <w:p w14:paraId="50C79F5D" w14:textId="5B667B6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dispone di copertura assicurativa per infortuni e responsabilità civile per tutti gli iscritti ai corsi;</w:t>
      </w:r>
    </w:p>
    <w:p w14:paraId="38EA029E" w14:textId="2C0CBD4A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28A11636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D78FEE5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FD49D5">
        <w:rPr>
          <w:rFonts w:ascii="Arial" w:hAnsi="Arial" w:cs="Arial"/>
          <w:sz w:val="20"/>
          <w:szCs w:val="20"/>
        </w:rPr>
        <w:t>o dell’accordo quadro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57EC711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1AAE0DBF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1BF6129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</w:t>
      </w:r>
      <w:r w:rsidR="00FD49D5">
        <w:rPr>
          <w:rFonts w:ascii="Arial" w:hAnsi="Arial" w:cs="Arial"/>
          <w:sz w:val="20"/>
          <w:szCs w:val="20"/>
        </w:rPr>
        <w:t>isultato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D49D5">
        <w:rPr>
          <w:rFonts w:ascii="Arial" w:hAnsi="Arial" w:cs="Arial"/>
          <w:sz w:val="20"/>
          <w:szCs w:val="20"/>
        </w:rPr>
        <w:t>aggiudicatario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201A884F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35B05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35B05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A47E37" w:rsidRPr="00E82483" w14:paraId="4742A982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13DB4345" w14:textId="70B4619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64AE756A" wp14:editId="610AA6F8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5DB066C9" w14:textId="588F52F2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3377E5D" wp14:editId="07D6DAAA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53641A1D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24AB65B" w14:textId="1EB242EB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7BA2F" wp14:editId="257899D5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7E37" w:rsidRPr="00E82483" w14:paraId="13FF3AB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636DC20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04B8A225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A3109A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064B5B6E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A47E37" w:rsidRPr="00E82483" w14:paraId="606B47AF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7B66D3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36249447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345949A6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0D6DE7AE" w14:textId="77777777" w:rsidR="00A47E37" w:rsidRDefault="00A47E37">
    <w:pPr>
      <w:pStyle w:val="Intestazione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CLP5fiU3DNpLLsRO43Pfzsnwkq3kB2Nc/cePDTi4Y5mafBJCadluI0iXLPgq8nIiy7/Dfvr0vy+/pj35CD7ygQ==" w:salt="llqJZUpIsmMwzwknD4O8l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7E37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5B05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CB90-5792-451D-822F-63AC7C6C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2017-02-02T15:16:00Z</dcterms:modified>
</cp:coreProperties>
</file>