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C5DC8EA" w14:textId="77777777" w:rsidR="00A47E37" w:rsidRDefault="00A47E3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A</w:t>
      </w:r>
    </w:p>
    <w:p w14:paraId="09CA5F48" w14:textId="44F19685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3C7F3B71" w14:textId="4F1B9DDD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E76CB8">
        <w:rPr>
          <w:rFonts w:ascii="Arial" w:hAnsi="Arial" w:cs="Arial"/>
          <w:b/>
          <w:bCs/>
          <w:sz w:val="20"/>
          <w:szCs w:val="20"/>
        </w:rPr>
        <w:t>Siracusa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6E770DF4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E76CB8">
        <w:rPr>
          <w:rFonts w:ascii="Arial" w:hAnsi="Arial" w:cs="Arial"/>
          <w:b/>
          <w:bCs/>
          <w:sz w:val="20"/>
          <w:szCs w:val="20"/>
        </w:rPr>
        <w:t>6962432CA2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26B86239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E76CB8">
        <w:rPr>
          <w:rFonts w:ascii="Arial" w:hAnsi="Arial" w:cs="Arial"/>
          <w:b/>
          <w:bCs/>
          <w:sz w:val="20"/>
          <w:szCs w:val="20"/>
        </w:rPr>
        <w:t>19</w:t>
      </w:r>
      <w:r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Pr="00182F1A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6CB8">
              <w:rPr>
                <w:rFonts w:ascii="Arial" w:hAnsi="Arial" w:cs="Arial"/>
                <w:b/>
                <w:sz w:val="20"/>
                <w:szCs w:val="20"/>
              </w:rPr>
            </w:r>
            <w:r w:rsidR="00E76C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76CB8">
              <w:rPr>
                <w:rFonts w:ascii="Arial" w:hAnsi="Arial" w:cs="Arial"/>
                <w:b/>
                <w:sz w:val="20"/>
                <w:szCs w:val="20"/>
              </w:rPr>
            </w:r>
            <w:r w:rsidR="00E76C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6CB8">
              <w:rPr>
                <w:rFonts w:ascii="Arial" w:hAnsi="Arial" w:cs="Arial"/>
                <w:b/>
                <w:sz w:val="20"/>
                <w:szCs w:val="20"/>
              </w:rPr>
            </w:r>
            <w:r w:rsidR="00E76CB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6EA2B5EB" w:rsidR="00287085" w:rsidRPr="00182F1A" w:rsidRDefault="00287085" w:rsidP="00FD49D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FD49D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C6BD2E5" w14:textId="70B1F48B" w:rsidR="0041518B" w:rsidRPr="006B7D7B" w:rsidRDefault="0064228D" w:rsidP="00FD49D5">
      <w:pPr>
        <w:pStyle w:val="sche3"/>
        <w:spacing w:before="120" w:after="60" w:line="360" w:lineRule="auto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  <w:lang w:val="it-IT"/>
        </w:rPr>
        <w:lastRenderedPageBreak/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41518B">
        <w:rPr>
          <w:rFonts w:ascii="Arial" w:hAnsi="Arial" w:cs="Arial"/>
        </w:rPr>
        <w:t xml:space="preserve">e, a tal fine, </w:t>
      </w:r>
      <w:r w:rsidR="0041518B" w:rsidRPr="006B7D7B">
        <w:rPr>
          <w:rFonts w:ascii="Arial" w:hAnsi="Arial" w:cs="Arial"/>
        </w:rPr>
        <w:t>ai sensi e</w:t>
      </w:r>
      <w:r w:rsidR="0041518B">
        <w:rPr>
          <w:rFonts w:ascii="Arial" w:hAnsi="Arial" w:cs="Arial"/>
        </w:rPr>
        <w:t xml:space="preserve"> per gli effetti dell’art. 76 DP</w:t>
      </w:r>
      <w:r w:rsidR="0041518B"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e/o in caso di esibizione</w:t>
      </w:r>
      <w:r w:rsidR="0041518B">
        <w:rPr>
          <w:rFonts w:ascii="Arial" w:hAnsi="Arial" w:cs="Arial"/>
        </w:rPr>
        <w:t xml:space="preserve"> di atti contenenti dati non più</w:t>
      </w:r>
      <w:r w:rsidR="0041518B" w:rsidRPr="006B7D7B">
        <w:rPr>
          <w:rFonts w:ascii="Arial" w:hAnsi="Arial" w:cs="Arial"/>
        </w:rPr>
        <w:t xml:space="preserve"> corrispondenti a verit</w:t>
      </w:r>
      <w:r w:rsidR="0041518B">
        <w:rPr>
          <w:rFonts w:ascii="Arial" w:hAnsi="Arial" w:cs="Arial"/>
        </w:rPr>
        <w:t xml:space="preserve">à e consapevole altresì </w:t>
      </w:r>
      <w:r w:rsidR="0041518B" w:rsidRPr="006B7D7B">
        <w:rPr>
          <w:rFonts w:ascii="Arial" w:hAnsi="Arial" w:cs="Arial"/>
        </w:rPr>
        <w:t>che qualora emerga la non veridicit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del contenuto </w:t>
      </w:r>
      <w:r w:rsidR="00FD49D5">
        <w:rPr>
          <w:rFonts w:ascii="Arial" w:hAnsi="Arial" w:cs="Arial"/>
        </w:rPr>
        <w:t xml:space="preserve">della presente dichiarazione lo </w:t>
      </w:r>
      <w:r w:rsidR="0041518B" w:rsidRPr="006B7D7B">
        <w:rPr>
          <w:rFonts w:ascii="Arial" w:hAnsi="Arial" w:cs="Arial"/>
        </w:rPr>
        <w:t xml:space="preserve">scrivente </w:t>
      </w:r>
      <w:r w:rsidR="00FD49D5">
        <w:rPr>
          <w:rFonts w:ascii="Arial" w:hAnsi="Arial" w:cs="Arial"/>
        </w:rPr>
        <w:t>operatore economico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decadr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dai benefici per</w:t>
      </w:r>
      <w:r w:rsidR="0041518B">
        <w:rPr>
          <w:rFonts w:ascii="Arial" w:hAnsi="Arial" w:cs="Arial"/>
        </w:rPr>
        <w:t xml:space="preserve"> i quali la stessa </w:t>
      </w:r>
      <w:r w:rsidR="00FD49D5">
        <w:rPr>
          <w:rFonts w:ascii="Arial" w:hAnsi="Arial" w:cs="Arial"/>
        </w:rPr>
        <w:t>è</w:t>
      </w:r>
      <w:r w:rsidR="0041518B">
        <w:rPr>
          <w:rFonts w:ascii="Arial" w:hAnsi="Arial" w:cs="Arial"/>
        </w:rPr>
        <w:t xml:space="preserve">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2A143735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 è iscritto</w:t>
      </w:r>
      <w:r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</w:t>
      </w:r>
      <w:r w:rsidR="00FD49D5">
        <w:rPr>
          <w:rFonts w:ascii="Arial" w:hAnsi="Arial" w:cs="Arial"/>
          <w:i/>
          <w:sz w:val="20"/>
          <w:szCs w:val="20"/>
        </w:rPr>
        <w:t>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6E269ED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67A5EEEE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</w:t>
      </w:r>
      <w:r w:rsidRPr="00182F1A">
        <w:rPr>
          <w:rFonts w:ascii="Arial" w:hAnsi="Arial" w:cs="Arial"/>
          <w:sz w:val="20"/>
          <w:szCs w:val="20"/>
        </w:rPr>
        <w:lastRenderedPageBreak/>
        <w:t>o incorpo</w:t>
      </w:r>
      <w:r w:rsidR="00FD49D5">
        <w:rPr>
          <w:rFonts w:ascii="Arial" w:hAnsi="Arial" w:cs="Arial"/>
          <w:sz w:val="20"/>
          <w:szCs w:val="20"/>
        </w:rPr>
        <w:t>razione) che ha coinvolto questo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66B8B13F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76CB8">
        <w:rPr>
          <w:rFonts w:ascii="Arial" w:hAnsi="Arial" w:cs="Arial"/>
          <w:sz w:val="20"/>
          <w:szCs w:val="20"/>
        </w:rPr>
      </w:r>
      <w:r w:rsidR="00E76CB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76CB8">
        <w:rPr>
          <w:rFonts w:ascii="Arial" w:hAnsi="Arial" w:cs="Arial"/>
          <w:sz w:val="20"/>
          <w:szCs w:val="20"/>
        </w:rPr>
      </w:r>
      <w:r w:rsidR="00E76CB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76CB8">
        <w:rPr>
          <w:rFonts w:ascii="Arial" w:hAnsi="Arial" w:cs="Arial"/>
          <w:sz w:val="20"/>
          <w:szCs w:val="20"/>
        </w:rPr>
      </w:r>
      <w:r w:rsidR="00E76CB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76CB8">
        <w:rPr>
          <w:rFonts w:ascii="Arial" w:hAnsi="Arial" w:cs="Arial"/>
          <w:sz w:val="20"/>
          <w:szCs w:val="20"/>
        </w:rPr>
      </w:r>
      <w:r w:rsidR="00E76CB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36C2AAAE" w14:textId="1ECD2045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è iscritta regolarmente al Registro Nazionale delle Associazioni e Società Sportive Dilettantistiche CONI;</w:t>
      </w:r>
    </w:p>
    <w:p w14:paraId="651A9D4A" w14:textId="5CBCD15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in cui si svolgerà l’attività sportiva è ubicato all’interno della Provincia indicata in oggetto;</w:t>
      </w:r>
    </w:p>
    <w:p w14:paraId="4911160B" w14:textId="3F2D9790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l’impianto sportivo è idoneo e dotato di attrezzature adeguate per svolgere l’attività sportiva prevista (anche in convenzione con privati o Enti locali);</w:t>
      </w:r>
    </w:p>
    <w:p w14:paraId="2F878EFF" w14:textId="2032F511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rispetta i requisiti strutturali, igienico-sanitari e di sicurezza previsti dalle normative vigenti, anche in relazione al D.lgs. 4 marzo 2014, n.39;</w:t>
      </w:r>
    </w:p>
    <w:p w14:paraId="7E858ECB" w14:textId="4C93190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ha esperienza di attività sportiva nel settore giovanile;</w:t>
      </w:r>
    </w:p>
    <w:p w14:paraId="64C410DB" w14:textId="77777777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sono presenti istruttori in possesso di laurea in Scienze Motorie o diploma ISEF, o di tecnici federali certificati, in numero adeguato per garantire lo svolgimento dell’attività sportiva;</w:t>
      </w:r>
    </w:p>
    <w:p w14:paraId="50C79F5D" w14:textId="5B667B63" w:rsidR="00FD49D5" w:rsidRDefault="00FD49D5" w:rsidP="00FD49D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l’operatore economico dispone di copertura assicurativa per infortuni e responsabilità civile per tutti gli iscritti ai corsi;</w:t>
      </w:r>
    </w:p>
    <w:p w14:paraId="38EA029E" w14:textId="2C0CBD4A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28A11636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D78FEE5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aggiudicatari</w:t>
      </w:r>
      <w:r w:rsidR="00FD49D5">
        <w:rPr>
          <w:rFonts w:ascii="Arial" w:hAnsi="Arial" w:cs="Arial"/>
          <w:sz w:val="20"/>
          <w:szCs w:val="20"/>
        </w:rPr>
        <w:t>o dell’accordo quadro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57EC7110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1AAE0DBF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1BF6129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FD49D5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</w:t>
      </w:r>
      <w:r w:rsidR="00FD49D5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dalla procedura o, se r</w:t>
      </w:r>
      <w:r w:rsidR="00FD49D5">
        <w:rPr>
          <w:rFonts w:ascii="Arial" w:hAnsi="Arial" w:cs="Arial"/>
          <w:sz w:val="20"/>
          <w:szCs w:val="20"/>
        </w:rPr>
        <w:t>isultato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FD49D5">
        <w:rPr>
          <w:rFonts w:ascii="Arial" w:hAnsi="Arial" w:cs="Arial"/>
          <w:sz w:val="20"/>
          <w:szCs w:val="20"/>
        </w:rPr>
        <w:t>aggiudicatario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201A884F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76CB8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76CB8">
              <w:rPr>
                <w:rFonts w:ascii="Arial" w:hAnsi="Arial" w:cs="Arial"/>
                <w:b/>
                <w:bCs/>
                <w:noProof/>
              </w:rPr>
              <w:t>11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A47E37" w:rsidRPr="00E82483" w14:paraId="4742A982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13DB4345" w14:textId="70B4619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64AE756A" wp14:editId="610AA6F8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5DB066C9" w14:textId="588F52F2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73377E5D" wp14:editId="07D6DAAA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53641A1D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24AB65B" w14:textId="1EB242EB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2F7BA2F" wp14:editId="257899D5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47E37" w:rsidRPr="00E82483" w14:paraId="13FF3AB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636DC20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04B8A225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A3109A2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064B5B6E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A47E37" w:rsidRPr="00E82483" w14:paraId="606B47AF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17B66D3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36249447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345949A6" w14:textId="77777777" w:rsidR="00A47E37" w:rsidRPr="00E82483" w:rsidRDefault="00A47E37" w:rsidP="00A47E37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0D6DE7AE" w14:textId="77777777" w:rsidR="00A47E37" w:rsidRDefault="00A47E37">
    <w:pPr>
      <w:pStyle w:val="Intestazione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9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1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4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3"/>
  </w:num>
  <w:num w:numId="4">
    <w:abstractNumId w:val="42"/>
  </w:num>
  <w:num w:numId="5">
    <w:abstractNumId w:val="1"/>
  </w:num>
  <w:num w:numId="6">
    <w:abstractNumId w:val="53"/>
  </w:num>
  <w:num w:numId="7">
    <w:abstractNumId w:val="18"/>
  </w:num>
  <w:num w:numId="8">
    <w:abstractNumId w:val="56"/>
  </w:num>
  <w:num w:numId="9">
    <w:abstractNumId w:val="10"/>
  </w:num>
  <w:num w:numId="10">
    <w:abstractNumId w:val="8"/>
  </w:num>
  <w:num w:numId="11">
    <w:abstractNumId w:val="48"/>
  </w:num>
  <w:num w:numId="12">
    <w:abstractNumId w:val="47"/>
  </w:num>
  <w:num w:numId="13">
    <w:abstractNumId w:val="45"/>
  </w:num>
  <w:num w:numId="14">
    <w:abstractNumId w:val="9"/>
  </w:num>
  <w:num w:numId="15">
    <w:abstractNumId w:val="19"/>
  </w:num>
  <w:num w:numId="16">
    <w:abstractNumId w:val="31"/>
  </w:num>
  <w:num w:numId="17">
    <w:abstractNumId w:val="57"/>
  </w:num>
  <w:num w:numId="18">
    <w:abstractNumId w:val="7"/>
  </w:num>
  <w:num w:numId="19">
    <w:abstractNumId w:val="52"/>
  </w:num>
  <w:num w:numId="20">
    <w:abstractNumId w:val="27"/>
  </w:num>
  <w:num w:numId="21">
    <w:abstractNumId w:val="3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8"/>
  </w:num>
  <w:num w:numId="25">
    <w:abstractNumId w:val="28"/>
  </w:num>
  <w:num w:numId="26">
    <w:abstractNumId w:val="11"/>
  </w:num>
  <w:num w:numId="27">
    <w:abstractNumId w:val="63"/>
  </w:num>
  <w:num w:numId="28">
    <w:abstractNumId w:val="62"/>
  </w:num>
  <w:num w:numId="29">
    <w:abstractNumId w:val="61"/>
  </w:num>
  <w:num w:numId="30">
    <w:abstractNumId w:val="20"/>
  </w:num>
  <w:num w:numId="31">
    <w:abstractNumId w:val="64"/>
  </w:num>
  <w:num w:numId="32">
    <w:abstractNumId w:val="59"/>
  </w:num>
  <w:num w:numId="33">
    <w:abstractNumId w:val="41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39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8"/>
  </w:num>
  <w:num w:numId="46">
    <w:abstractNumId w:val="60"/>
  </w:num>
  <w:num w:numId="47">
    <w:abstractNumId w:val="34"/>
  </w:num>
  <w:num w:numId="48">
    <w:abstractNumId w:val="51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49"/>
  </w:num>
  <w:num w:numId="54">
    <w:abstractNumId w:val="44"/>
  </w:num>
  <w:num w:numId="55">
    <w:abstractNumId w:val="24"/>
  </w:num>
  <w:num w:numId="56">
    <w:abstractNumId w:val="25"/>
  </w:num>
  <w:num w:numId="57">
    <w:abstractNumId w:val="40"/>
  </w:num>
  <w:num w:numId="58">
    <w:abstractNumId w:val="37"/>
  </w:num>
  <w:num w:numId="59">
    <w:abstractNumId w:val="35"/>
  </w:num>
  <w:num w:numId="60">
    <w:abstractNumId w:val="50"/>
  </w:num>
  <w:num w:numId="61">
    <w:abstractNumId w:val="46"/>
  </w:num>
  <w:num w:numId="62">
    <w:abstractNumId w:val="54"/>
  </w:num>
  <w:num w:numId="63">
    <w:abstractNumId w:val="22"/>
  </w:num>
  <w:num w:numId="64">
    <w:abstractNumId w:val="33"/>
  </w:num>
  <w:num w:numId="65">
    <w:abstractNumId w:val="12"/>
  </w:num>
  <w:num w:numId="66">
    <w:abstractNumId w:val="55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wb+DqTBxTQJUxUZX8HYJBR2uP++0RjDMVAyCT3hnioevWP2k1JRyznZOH4sZCxGzg2HK0lcd79NGh7K6JwoooA==" w:salt="rSD9WB6nDoCS+4lrzQw2z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47E37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CB8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C399-7F35-41A2-9B83-3944EF61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42</cp:revision>
  <cp:lastPrinted>2016-05-25T07:51:00Z</cp:lastPrinted>
  <dcterms:created xsi:type="dcterms:W3CDTF">2016-04-29T14:01:00Z</dcterms:created>
  <dcterms:modified xsi:type="dcterms:W3CDTF">2017-02-02T16:31:00Z</dcterms:modified>
</cp:coreProperties>
</file>