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61E57181"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C118C">
              <w:rPr>
                <w:rFonts w:ascii="Arial" w:hAnsi="Arial" w:cs="Arial"/>
                <w:b/>
                <w:color w:val="auto"/>
                <w:sz w:val="12"/>
                <w:szCs w:val="12"/>
              </w:rPr>
              <w:t>L</w:t>
            </w:r>
            <w:r w:rsidR="006233CA" w:rsidRPr="006233CA">
              <w:rPr>
                <w:rFonts w:ascii="Arial" w:hAnsi="Arial" w:cs="Arial"/>
                <w:b/>
                <w:color w:val="auto"/>
                <w:sz w:val="12"/>
                <w:szCs w:val="12"/>
              </w:rPr>
              <w:t>avori di sostituzione del q</w:t>
            </w:r>
            <w:r w:rsidR="005C118C">
              <w:rPr>
                <w:rFonts w:ascii="Arial" w:hAnsi="Arial" w:cs="Arial"/>
                <w:b/>
                <w:color w:val="auto"/>
                <w:sz w:val="12"/>
                <w:szCs w:val="12"/>
              </w:rPr>
              <w:t>uadro elettrico generale della Curva N</w:t>
            </w:r>
            <w:r w:rsidR="006233CA" w:rsidRPr="006233CA">
              <w:rPr>
                <w:rFonts w:ascii="Arial" w:hAnsi="Arial" w:cs="Arial"/>
                <w:b/>
                <w:color w:val="auto"/>
                <w:sz w:val="12"/>
                <w:szCs w:val="12"/>
              </w:rPr>
              <w:t>ord (QGBT), presso lo Stadio Olimpico sito in Via dei gladiatori 2, Roma.</w:t>
            </w:r>
            <w:r w:rsidR="006233CA">
              <w:rPr>
                <w:rFonts w:ascii="Arial" w:hAnsi="Arial" w:cs="Arial"/>
                <w:b/>
                <w:color w:val="auto"/>
                <w:sz w:val="12"/>
                <w:szCs w:val="12"/>
              </w:rPr>
              <w:t xml:space="preserve"> R.A. 055</w:t>
            </w:r>
            <w:r w:rsidR="00E949F8" w:rsidRPr="00E949F8">
              <w:rPr>
                <w:rFonts w:ascii="Arial" w:hAnsi="Arial" w:cs="Arial"/>
                <w:b/>
                <w:color w:val="auto"/>
                <w:sz w:val="12"/>
                <w:szCs w:val="12"/>
              </w:rPr>
              <w:t xml:space="preserve">/17/PN – CIG: </w:t>
            </w:r>
            <w:r w:rsidR="006233CA" w:rsidRPr="006233CA">
              <w:rPr>
                <w:rFonts w:ascii="Arial" w:hAnsi="Arial" w:cs="Arial"/>
                <w:b/>
                <w:color w:val="auto"/>
                <w:sz w:val="12"/>
                <w:szCs w:val="12"/>
              </w:rPr>
              <w:t>7142059588</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D884DC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233CA" w:rsidRPr="006233CA">
              <w:rPr>
                <w:rFonts w:ascii="Arial" w:hAnsi="Arial" w:cs="Arial"/>
                <w:b/>
                <w:color w:val="auto"/>
                <w:sz w:val="12"/>
                <w:szCs w:val="12"/>
              </w:rPr>
              <w:t>Lavori di sostituzione del q</w:t>
            </w:r>
            <w:r w:rsidR="005C118C">
              <w:rPr>
                <w:rFonts w:ascii="Arial" w:hAnsi="Arial" w:cs="Arial"/>
                <w:b/>
                <w:color w:val="auto"/>
                <w:sz w:val="12"/>
                <w:szCs w:val="12"/>
              </w:rPr>
              <w:t>uadro elettrico generale della Curva N</w:t>
            </w:r>
            <w:r w:rsidR="006233CA" w:rsidRPr="006233CA">
              <w:rPr>
                <w:rFonts w:ascii="Arial" w:hAnsi="Arial" w:cs="Arial"/>
                <w:b/>
                <w:color w:val="auto"/>
                <w:sz w:val="12"/>
                <w:szCs w:val="12"/>
              </w:rPr>
              <w:t>ord (QGBT), presso lo S</w:t>
            </w:r>
            <w:r w:rsidR="005C118C">
              <w:rPr>
                <w:rFonts w:ascii="Arial" w:hAnsi="Arial" w:cs="Arial"/>
                <w:b/>
                <w:color w:val="auto"/>
                <w:sz w:val="12"/>
                <w:szCs w:val="12"/>
              </w:rPr>
              <w:t>tadio Olimpico sito in Via dei G</w:t>
            </w:r>
            <w:r w:rsidR="006233CA" w:rsidRPr="006233CA">
              <w:rPr>
                <w:rFonts w:ascii="Arial" w:hAnsi="Arial" w:cs="Arial"/>
                <w:b/>
                <w:color w:val="auto"/>
                <w:sz w:val="12"/>
                <w:szCs w:val="12"/>
              </w:rPr>
              <w:t>ladiatori 2, Roma.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62AA549"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233CA">
              <w:rPr>
                <w:rFonts w:ascii="Arial" w:hAnsi="Arial" w:cs="Arial"/>
                <w:b/>
                <w:color w:val="auto"/>
                <w:sz w:val="12"/>
                <w:szCs w:val="12"/>
              </w:rPr>
              <w:t>R.A. 055</w:t>
            </w:r>
            <w:r w:rsidR="00E949F8" w:rsidRPr="00E949F8">
              <w:rPr>
                <w:rFonts w:ascii="Arial" w:hAnsi="Arial" w:cs="Arial"/>
                <w:b/>
                <w:color w:val="auto"/>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45E70B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233CA" w:rsidRPr="006233CA">
              <w:rPr>
                <w:rFonts w:ascii="Arial" w:hAnsi="Arial" w:cs="Arial"/>
                <w:b/>
                <w:color w:val="auto"/>
                <w:sz w:val="12"/>
                <w:szCs w:val="12"/>
              </w:rPr>
              <w:t>7142059588</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C32FA">
              <w:rPr>
                <w:rFonts w:ascii="Arial" w:hAnsi="Arial" w:cs="Arial"/>
                <w:color w:val="auto"/>
                <w:sz w:val="12"/>
                <w:szCs w:val="12"/>
              </w:rPr>
            </w:r>
            <w:r w:rsidR="008C32F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3E07FA61" w:rsidR="00A23B3E" w:rsidRPr="003C5818" w:rsidRDefault="004E1937" w:rsidP="004E1937">
            <w:pPr>
              <w:jc w:val="both"/>
              <w:rPr>
                <w:rFonts w:ascii="Arial" w:hAnsi="Arial" w:cs="Arial"/>
                <w:color w:val="auto"/>
                <w:sz w:val="12"/>
                <w:szCs w:val="12"/>
              </w:rPr>
            </w:pPr>
            <w:r w:rsidRPr="004E1937">
              <w:rPr>
                <w:rFonts w:ascii="Arial" w:hAnsi="Arial" w:cs="Arial"/>
                <w:color w:val="auto"/>
                <w:sz w:val="12"/>
                <w:szCs w:val="12"/>
              </w:rPr>
              <w:t>Sussistono  a carico dei soggetti di cui all’art. 80, comma 3, del Codice cause di decadenza</w:t>
            </w:r>
            <w:r>
              <w:rPr>
                <w:rFonts w:ascii="Arial" w:hAnsi="Arial" w:cs="Arial"/>
                <w:color w:val="auto"/>
                <w:sz w:val="12"/>
                <w:szCs w:val="12"/>
              </w:rPr>
              <w:t xml:space="preserv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C32FA">
              <w:rPr>
                <w:rFonts w:ascii="Arial" w:hAnsi="Arial" w:cs="Arial"/>
                <w:b/>
                <w:color w:val="auto"/>
                <w:sz w:val="12"/>
                <w:szCs w:val="12"/>
              </w:rPr>
            </w:r>
            <w:r w:rsidR="008C32F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0484098F"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5C118C">
        <w:rPr>
          <w:rFonts w:ascii="Arial" w:hAnsi="Arial" w:cs="Arial"/>
          <w:b/>
          <w:color w:val="auto"/>
          <w:sz w:val="12"/>
          <w:szCs w:val="12"/>
        </w:rPr>
        <w:t>L</w:t>
      </w:r>
      <w:r w:rsidR="006233CA" w:rsidRPr="006233CA">
        <w:rPr>
          <w:rFonts w:ascii="Arial" w:hAnsi="Arial" w:cs="Arial"/>
          <w:b/>
          <w:color w:val="auto"/>
          <w:sz w:val="12"/>
          <w:szCs w:val="12"/>
        </w:rPr>
        <w:t>avori di sostituzione del q</w:t>
      </w:r>
      <w:r w:rsidR="005C118C">
        <w:rPr>
          <w:rFonts w:ascii="Arial" w:hAnsi="Arial" w:cs="Arial"/>
          <w:b/>
          <w:color w:val="auto"/>
          <w:sz w:val="12"/>
          <w:szCs w:val="12"/>
        </w:rPr>
        <w:t>uadro elettrico generale della Curva N</w:t>
      </w:r>
      <w:r w:rsidR="006233CA" w:rsidRPr="006233CA">
        <w:rPr>
          <w:rFonts w:ascii="Arial" w:hAnsi="Arial" w:cs="Arial"/>
          <w:b/>
          <w:color w:val="auto"/>
          <w:sz w:val="12"/>
          <w:szCs w:val="12"/>
        </w:rPr>
        <w:t>ord (QGBT), presso lo S</w:t>
      </w:r>
      <w:r w:rsidR="005C118C">
        <w:rPr>
          <w:rFonts w:ascii="Arial" w:hAnsi="Arial" w:cs="Arial"/>
          <w:b/>
          <w:color w:val="auto"/>
          <w:sz w:val="12"/>
          <w:szCs w:val="12"/>
        </w:rPr>
        <w:t>tadio Olimpico sito in Via dei G</w:t>
      </w:r>
      <w:r w:rsidR="006233CA" w:rsidRPr="006233CA">
        <w:rPr>
          <w:rFonts w:ascii="Arial" w:hAnsi="Arial" w:cs="Arial"/>
          <w:b/>
          <w:color w:val="auto"/>
          <w:sz w:val="12"/>
          <w:szCs w:val="12"/>
        </w:rPr>
        <w:t>ladiatori 2, Roma.</w:t>
      </w:r>
      <w:r w:rsidR="006233CA">
        <w:rPr>
          <w:rFonts w:ascii="Arial" w:hAnsi="Arial" w:cs="Arial"/>
          <w:b/>
          <w:color w:val="auto"/>
          <w:sz w:val="12"/>
          <w:szCs w:val="12"/>
        </w:rPr>
        <w:t xml:space="preserve"> R.A. 055</w:t>
      </w:r>
      <w:r w:rsidR="00E949F8" w:rsidRPr="00E949F8">
        <w:rPr>
          <w:rFonts w:ascii="Arial" w:hAnsi="Arial" w:cs="Arial"/>
          <w:b/>
          <w:color w:val="auto"/>
          <w:sz w:val="12"/>
          <w:szCs w:val="12"/>
        </w:rPr>
        <w:t xml:space="preserve">/17/PN – CIG: </w:t>
      </w:r>
      <w:r w:rsidR="006233CA" w:rsidRPr="006233CA">
        <w:rPr>
          <w:rFonts w:ascii="Arial" w:hAnsi="Arial" w:cs="Arial"/>
          <w:b/>
          <w:color w:val="auto"/>
          <w:sz w:val="12"/>
          <w:szCs w:val="12"/>
        </w:rPr>
        <w:t>7142059588</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1300B" w14:textId="77777777" w:rsidR="008C32FA" w:rsidRDefault="008C32FA">
      <w:pPr>
        <w:spacing w:before="0" w:after="0"/>
      </w:pPr>
      <w:r>
        <w:separator/>
      </w:r>
    </w:p>
  </w:endnote>
  <w:endnote w:type="continuationSeparator" w:id="0">
    <w:p w14:paraId="314333D4" w14:textId="77777777" w:rsidR="008C32FA" w:rsidRDefault="008C32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C118C">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2CA88" w14:textId="77777777" w:rsidR="008C32FA" w:rsidRDefault="008C32FA">
      <w:pPr>
        <w:spacing w:before="0" w:after="0"/>
      </w:pPr>
      <w:r>
        <w:separator/>
      </w:r>
    </w:p>
  </w:footnote>
  <w:footnote w:type="continuationSeparator" w:id="0">
    <w:p w14:paraId="1B895C3A" w14:textId="77777777" w:rsidR="008C32FA" w:rsidRDefault="008C32FA">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JZW8ssnqdQA8sgBHO59/2aV9Sd4aUQj3xrb3jDqt9tMk2oA9w4j2yv650TVmL4yzVMw9juLnuYC0OdmgrcQrQ==" w:salt="KFS0zx5bnXVNWqzeyuf6m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478FD"/>
    <w:rsid w:val="00474C0D"/>
    <w:rsid w:val="004C4C2B"/>
    <w:rsid w:val="004E1937"/>
    <w:rsid w:val="00516CEA"/>
    <w:rsid w:val="00526380"/>
    <w:rsid w:val="005309A4"/>
    <w:rsid w:val="00574701"/>
    <w:rsid w:val="0058406C"/>
    <w:rsid w:val="005B3B08"/>
    <w:rsid w:val="005C118C"/>
    <w:rsid w:val="005C49E6"/>
    <w:rsid w:val="005C6A4A"/>
    <w:rsid w:val="005E2955"/>
    <w:rsid w:val="006233CA"/>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32FA"/>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F7FE1"/>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3E66"/>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949F8"/>
    <w:rsid w:val="00EB118B"/>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EB9D-1B77-42AD-8241-F6992745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15</TotalTime>
  <Pages>18</Pages>
  <Words>9750</Words>
  <Characters>55577</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65197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Lemmo Giuseppe</cp:lastModifiedBy>
  <cp:revision>7</cp:revision>
  <cp:lastPrinted>2016-08-31T08:45:00Z</cp:lastPrinted>
  <dcterms:created xsi:type="dcterms:W3CDTF">2017-05-23T16:30:00Z</dcterms:created>
  <dcterms:modified xsi:type="dcterms:W3CDTF">2017-07-19T09:07:00Z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