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8609E1" w:rsidRDefault="008609E1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701BC8" w:rsidRDefault="00701BC8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 w:rsidRPr="006A3EBD">
        <w:rPr>
          <w:rFonts w:ascii="Arial" w:eastAsia="Calibri" w:hAnsi="Arial" w:cs="Arial"/>
          <w:b/>
          <w:bCs/>
          <w:color w:val="365F91"/>
          <w:sz w:val="28"/>
          <w:szCs w:val="28"/>
        </w:rPr>
        <w:t>Procedura negoziata per l’affidamento della fornitura di lampade a LED per l’illuminazione degli uffici della Curva Sud dello Stadio Olimpico di Roma</w:t>
      </w:r>
    </w:p>
    <w:p w:rsidR="006A3EBD" w:rsidRPr="006A3EBD" w:rsidRDefault="006A3EBD" w:rsidP="00701BC8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365F91"/>
          <w:sz w:val="28"/>
          <w:szCs w:val="28"/>
        </w:rPr>
      </w:pPr>
    </w:p>
    <w:p w:rsidR="00701BC8" w:rsidRPr="006A3EBD" w:rsidRDefault="00701BC8" w:rsidP="00701BC8">
      <w:pPr>
        <w:rPr>
          <w:rFonts w:ascii="Arial" w:hAnsi="Arial" w:cs="Arial"/>
          <w:b/>
          <w:bCs/>
          <w:color w:val="365F91"/>
          <w:sz w:val="28"/>
          <w:szCs w:val="28"/>
        </w:rPr>
      </w:pPr>
      <w:r w:rsidRPr="006A3EBD">
        <w:rPr>
          <w:rFonts w:ascii="Arial" w:hAnsi="Arial" w:cs="Arial"/>
          <w:b/>
          <w:bCs/>
          <w:color w:val="365F91"/>
          <w:sz w:val="28"/>
          <w:szCs w:val="28"/>
        </w:rPr>
        <w:t>CIG 7135963EF1</w:t>
      </w:r>
    </w:p>
    <w:p w:rsidR="00616EF1" w:rsidRPr="006A3EBD" w:rsidRDefault="00701BC8" w:rsidP="00701BC8">
      <w:pPr>
        <w:rPr>
          <w:rFonts w:ascii="Arial" w:hAnsi="Arial" w:cs="Arial"/>
        </w:rPr>
      </w:pPr>
      <w:r w:rsidRPr="006A3EBD">
        <w:rPr>
          <w:rFonts w:ascii="Arial" w:hAnsi="Arial" w:cs="Arial"/>
          <w:b/>
          <w:bCs/>
          <w:color w:val="365F91"/>
          <w:sz w:val="28"/>
          <w:szCs w:val="28"/>
        </w:rPr>
        <w:t>R.A. 060/17/PN</w:t>
      </w:r>
    </w:p>
    <w:p w:rsidR="00616EF1" w:rsidRPr="006A3EBD" w:rsidRDefault="00616EF1" w:rsidP="00616EF1">
      <w:pPr>
        <w:rPr>
          <w:rFonts w:ascii="Arial" w:hAnsi="Arial" w:cs="Arial"/>
        </w:rPr>
      </w:pPr>
    </w:p>
    <w:p w:rsidR="00D82A6F" w:rsidRDefault="00D82A6F" w:rsidP="00701BC8">
      <w:pPr>
        <w:autoSpaceDE w:val="0"/>
        <w:autoSpaceDN w:val="0"/>
        <w:adjustRightInd w:val="0"/>
        <w:spacing w:before="120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 w:rsidRPr="006A3EBD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RETTIFICA AL </w:t>
      </w:r>
      <w:r w:rsidR="00616EF1" w:rsidRPr="006A3EBD">
        <w:rPr>
          <w:rFonts w:ascii="Arial" w:eastAsia="Calibri" w:hAnsi="Arial" w:cs="Arial"/>
          <w:b/>
          <w:bCs/>
          <w:color w:val="365F91"/>
          <w:sz w:val="28"/>
          <w:szCs w:val="28"/>
        </w:rPr>
        <w:t xml:space="preserve">CAPITOLATO </w:t>
      </w:r>
      <w:r w:rsidR="00126B6F" w:rsidRPr="006A3EBD">
        <w:rPr>
          <w:rFonts w:ascii="Arial" w:eastAsia="Calibri" w:hAnsi="Arial" w:cs="Arial"/>
          <w:b/>
          <w:bCs/>
          <w:color w:val="365F91"/>
          <w:sz w:val="28"/>
          <w:szCs w:val="28"/>
        </w:rPr>
        <w:t>TECNICO</w:t>
      </w:r>
    </w:p>
    <w:p w:rsidR="0018638C" w:rsidRPr="0018638C" w:rsidRDefault="003A1B29" w:rsidP="0018638C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</w:rPr>
      </w:pPr>
      <w:r w:rsidRPr="0018638C">
        <w:rPr>
          <w:rFonts w:ascii="Arial" w:hAnsi="Arial" w:cs="Arial"/>
          <w:b/>
          <w:bCs/>
          <w:iCs/>
        </w:rPr>
        <w:t xml:space="preserve">Al paragrafo 2 (“Specifiche Tecniche”), </w:t>
      </w:r>
      <w:r w:rsidR="00330E57">
        <w:rPr>
          <w:rFonts w:ascii="Arial" w:hAnsi="Arial" w:cs="Arial"/>
          <w:b/>
          <w:bCs/>
          <w:iCs/>
        </w:rPr>
        <w:t>subito</w:t>
      </w:r>
      <w:r w:rsidR="0018638C">
        <w:rPr>
          <w:rFonts w:ascii="Arial" w:hAnsi="Arial" w:cs="Arial"/>
          <w:b/>
          <w:bCs/>
          <w:iCs/>
        </w:rPr>
        <w:t xml:space="preserve"> </w:t>
      </w:r>
      <w:r w:rsidRPr="0018638C">
        <w:rPr>
          <w:rFonts w:ascii="Arial" w:hAnsi="Arial" w:cs="Arial"/>
          <w:b/>
          <w:bCs/>
          <w:iCs/>
        </w:rPr>
        <w:t>dopo il punto in elenco</w:t>
      </w:r>
      <w:r w:rsidR="0018638C">
        <w:rPr>
          <w:rFonts w:ascii="Arial" w:hAnsi="Arial" w:cs="Arial"/>
          <w:b/>
          <w:bCs/>
          <w:iCs/>
        </w:rPr>
        <w:t>:</w:t>
      </w:r>
      <w:r w:rsidRPr="0018638C">
        <w:rPr>
          <w:rFonts w:ascii="Arial" w:hAnsi="Arial" w:cs="Arial"/>
          <w:b/>
          <w:bCs/>
          <w:iCs/>
        </w:rPr>
        <w:t xml:space="preserve"> </w:t>
      </w:r>
    </w:p>
    <w:p w:rsidR="0018638C" w:rsidRDefault="003A1B29" w:rsidP="0018638C">
      <w:pPr>
        <w:numPr>
          <w:ilvl w:val="0"/>
          <w:numId w:val="23"/>
        </w:numPr>
        <w:spacing w:before="12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“</w:t>
      </w:r>
      <w:r w:rsidRPr="0018638C">
        <w:rPr>
          <w:rFonts w:ascii="Arial" w:hAnsi="Arial" w:cs="Arial"/>
          <w:bCs/>
          <w:iCs/>
        </w:rPr>
        <w:t>Efficienza Luminosa minima</w:t>
      </w:r>
      <w:r w:rsidRPr="003A1B29">
        <w:rPr>
          <w:rFonts w:ascii="Arial" w:hAnsi="Arial" w:cs="Arial"/>
          <w:bCs/>
          <w:i/>
          <w:iCs/>
        </w:rPr>
        <w:t>: 80 lm/W</w:t>
      </w:r>
      <w:r w:rsidR="0018638C">
        <w:rPr>
          <w:rFonts w:ascii="Arial" w:hAnsi="Arial" w:cs="Arial"/>
          <w:bCs/>
          <w:iCs/>
        </w:rPr>
        <w:t xml:space="preserve"> “</w:t>
      </w:r>
      <w:r w:rsidR="006359AF">
        <w:rPr>
          <w:rFonts w:ascii="Arial" w:hAnsi="Arial" w:cs="Arial"/>
          <w:bCs/>
          <w:iCs/>
        </w:rPr>
        <w:t xml:space="preserve">, </w:t>
      </w:r>
    </w:p>
    <w:p w:rsidR="003A1B29" w:rsidRPr="0018638C" w:rsidRDefault="003A1B29" w:rsidP="0018638C">
      <w:pPr>
        <w:tabs>
          <w:tab w:val="left" w:pos="360"/>
        </w:tabs>
        <w:spacing w:before="120"/>
        <w:jc w:val="both"/>
        <w:rPr>
          <w:rFonts w:ascii="Arial" w:hAnsi="Arial" w:cs="Arial"/>
          <w:b/>
        </w:rPr>
      </w:pPr>
      <w:proofErr w:type="gramStart"/>
      <w:r w:rsidRPr="0018638C">
        <w:rPr>
          <w:rFonts w:ascii="Arial" w:hAnsi="Arial" w:cs="Arial"/>
          <w:b/>
        </w:rPr>
        <w:t>si</w:t>
      </w:r>
      <w:proofErr w:type="gramEnd"/>
      <w:r w:rsidRPr="0018638C">
        <w:rPr>
          <w:rFonts w:ascii="Arial" w:hAnsi="Arial" w:cs="Arial"/>
          <w:b/>
        </w:rPr>
        <w:t xml:space="preserve"> </w:t>
      </w:r>
      <w:r w:rsidR="0018638C">
        <w:rPr>
          <w:rFonts w:ascii="Arial" w:hAnsi="Arial" w:cs="Arial"/>
          <w:b/>
        </w:rPr>
        <w:t>aggiunge</w:t>
      </w:r>
      <w:r w:rsidR="006359AF" w:rsidRPr="0018638C">
        <w:rPr>
          <w:rFonts w:ascii="Arial" w:hAnsi="Arial" w:cs="Arial"/>
          <w:b/>
        </w:rPr>
        <w:t xml:space="preserve"> </w:t>
      </w:r>
      <w:r w:rsidRPr="0018638C">
        <w:rPr>
          <w:rFonts w:ascii="Arial" w:hAnsi="Arial" w:cs="Arial"/>
          <w:b/>
        </w:rPr>
        <w:t>il seguente punto:</w:t>
      </w:r>
    </w:p>
    <w:p w:rsidR="0018638C" w:rsidRPr="0018638C" w:rsidRDefault="003A1B29" w:rsidP="0018638C">
      <w:pPr>
        <w:numPr>
          <w:ilvl w:val="0"/>
          <w:numId w:val="23"/>
        </w:numPr>
        <w:spacing w:before="120"/>
        <w:ind w:left="851"/>
        <w:jc w:val="both"/>
        <w:rPr>
          <w:rFonts w:ascii="Arial" w:hAnsi="Arial" w:cs="Arial"/>
          <w:bCs/>
          <w:iCs/>
        </w:rPr>
      </w:pPr>
      <w:r w:rsidRPr="0018638C">
        <w:rPr>
          <w:rFonts w:ascii="Arial" w:hAnsi="Arial" w:cs="Arial"/>
          <w:bCs/>
          <w:iCs/>
        </w:rPr>
        <w:t>Mantenimento del flusso luminoso non inferiore a: L80/B20 per 50000 ore;</w:t>
      </w:r>
    </w:p>
    <w:p w:rsidR="006359AF" w:rsidRPr="0018638C" w:rsidRDefault="003A1B29" w:rsidP="0018638C">
      <w:pPr>
        <w:tabs>
          <w:tab w:val="left" w:pos="360"/>
        </w:tabs>
        <w:spacing w:before="360"/>
        <w:jc w:val="both"/>
        <w:rPr>
          <w:rFonts w:ascii="Arial" w:hAnsi="Arial" w:cs="Arial"/>
          <w:b/>
          <w:bCs/>
          <w:iCs/>
        </w:rPr>
      </w:pPr>
      <w:r w:rsidRPr="0018638C">
        <w:rPr>
          <w:rFonts w:ascii="Arial" w:hAnsi="Arial" w:cs="Arial"/>
          <w:b/>
          <w:bCs/>
          <w:iCs/>
        </w:rPr>
        <w:t xml:space="preserve">Al paragrafo 2 (“Specifiche Tecniche”), </w:t>
      </w:r>
      <w:r w:rsidR="006359AF" w:rsidRPr="0018638C">
        <w:rPr>
          <w:rFonts w:ascii="Arial" w:hAnsi="Arial" w:cs="Arial"/>
          <w:b/>
          <w:bCs/>
          <w:iCs/>
        </w:rPr>
        <w:t>il punto</w:t>
      </w:r>
      <w:r w:rsidRPr="0018638C">
        <w:rPr>
          <w:rFonts w:ascii="Arial" w:hAnsi="Arial" w:cs="Arial"/>
          <w:b/>
          <w:bCs/>
          <w:iCs/>
        </w:rPr>
        <w:t xml:space="preserve"> in elenco</w:t>
      </w:r>
      <w:r w:rsidR="006359AF" w:rsidRPr="0018638C">
        <w:rPr>
          <w:rFonts w:ascii="Arial" w:hAnsi="Arial" w:cs="Arial"/>
          <w:b/>
          <w:bCs/>
          <w:iCs/>
        </w:rPr>
        <w:t xml:space="preserve">: </w:t>
      </w:r>
    </w:p>
    <w:p w:rsidR="006359AF" w:rsidRDefault="003A1B29" w:rsidP="00330E57">
      <w:pPr>
        <w:numPr>
          <w:ilvl w:val="0"/>
          <w:numId w:val="23"/>
        </w:numPr>
        <w:spacing w:before="120"/>
        <w:ind w:left="851"/>
        <w:jc w:val="both"/>
        <w:rPr>
          <w:rFonts w:ascii="Arial" w:hAnsi="Arial" w:cs="Arial"/>
        </w:rPr>
      </w:pPr>
      <w:r w:rsidRPr="006359AF">
        <w:rPr>
          <w:rFonts w:ascii="Arial" w:hAnsi="Arial" w:cs="Arial"/>
          <w:bCs/>
          <w:i/>
          <w:iCs/>
        </w:rPr>
        <w:t>“</w:t>
      </w:r>
      <w:r w:rsidR="0018638C">
        <w:rPr>
          <w:rFonts w:ascii="Arial" w:hAnsi="Arial" w:cs="Arial"/>
          <w:bCs/>
          <w:i/>
          <w:iCs/>
        </w:rPr>
        <w:t xml:space="preserve">- </w:t>
      </w:r>
      <w:r w:rsidR="006359AF" w:rsidRPr="006359AF">
        <w:rPr>
          <w:rFonts w:ascii="Arial" w:hAnsi="Arial" w:cs="Arial"/>
          <w:i/>
        </w:rPr>
        <w:t>Il gruppo di lampade deve appartenere alla famiglia dei Sistemi Modulari Lineari, con la possibilità di connessione in fila continua per creare un canale luminoso uniforme e senza interruzioni. Dovranno essere inclusi tutti gli accessori per l’installazione (unione lineare tra lampade, testate di chiusura per canale, morsettiera per connessione elettrica e di segnale di inizio/fine canale, cavetti in acciaio per l’installazione a sospensione).</w:t>
      </w:r>
      <w:r w:rsidR="006359AF">
        <w:rPr>
          <w:rFonts w:ascii="Arial" w:hAnsi="Arial" w:cs="Arial"/>
        </w:rPr>
        <w:t>”</w:t>
      </w:r>
    </w:p>
    <w:p w:rsidR="003A1B29" w:rsidRPr="003A1B29" w:rsidRDefault="006359AF" w:rsidP="0018638C">
      <w:p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/>
        </w:rPr>
        <w:t>viene</w:t>
      </w:r>
      <w:proofErr w:type="gramEnd"/>
      <w:r>
        <w:rPr>
          <w:rFonts w:ascii="Arial" w:hAnsi="Arial" w:cs="Arial"/>
          <w:b/>
        </w:rPr>
        <w:t xml:space="preserve"> sostituito dal seguente:</w:t>
      </w:r>
      <w:r>
        <w:rPr>
          <w:rFonts w:ascii="Arial" w:hAnsi="Arial" w:cs="Arial"/>
        </w:rPr>
        <w:t xml:space="preserve">  </w:t>
      </w:r>
    </w:p>
    <w:p w:rsidR="003A1B29" w:rsidRPr="00330E57" w:rsidRDefault="0018638C" w:rsidP="00330E57">
      <w:pPr>
        <w:numPr>
          <w:ilvl w:val="0"/>
          <w:numId w:val="23"/>
        </w:numPr>
        <w:spacing w:before="120"/>
        <w:ind w:left="851"/>
        <w:jc w:val="both"/>
        <w:rPr>
          <w:sz w:val="22"/>
          <w:szCs w:val="22"/>
        </w:rPr>
      </w:pPr>
      <w:r>
        <w:rPr>
          <w:rFonts w:ascii="Arial" w:hAnsi="Arial" w:cs="Arial"/>
        </w:rPr>
        <w:t>Il gruppo di lampade deve appartenere alla famiglia dei Sistemi Modulari Lineari, con la possibilità di connessione in fila continua per creare un canale luminoso uniforme e senza interruzioni. Dovranno essere inclusi tutti gli accessori per l’installazione (unione lineare tra lampade</w:t>
      </w:r>
      <w:r w:rsidRPr="00A0038A">
        <w:rPr>
          <w:rFonts w:ascii="Arial" w:hAnsi="Arial" w:cs="Arial"/>
        </w:rPr>
        <w:t xml:space="preserve">, testate di chiusura per canale, </w:t>
      </w:r>
      <w:r w:rsidRPr="00A0038A">
        <w:rPr>
          <w:rFonts w:ascii="Arial" w:hAnsi="Arial" w:cs="Arial"/>
        </w:rPr>
        <w:lastRenderedPageBreak/>
        <w:t xml:space="preserve">morsettiera per connessione elettrica e di segnale di inizio/fine canale, cavetti in acciaio per l’installazione a sospensione). Limitatamente agli uffici a 2 postazioni si potrà ricorrere ad una disposizione di lampade separate tra di loro, </w:t>
      </w:r>
      <w:proofErr w:type="spellStart"/>
      <w:r w:rsidRPr="00A0038A">
        <w:rPr>
          <w:rFonts w:ascii="Arial" w:hAnsi="Arial" w:cs="Arial"/>
        </w:rPr>
        <w:t>purchè</w:t>
      </w:r>
      <w:proofErr w:type="spellEnd"/>
      <w:r w:rsidRPr="00A0038A">
        <w:rPr>
          <w:rFonts w:ascii="Arial" w:hAnsi="Arial" w:cs="Arial"/>
        </w:rPr>
        <w:t xml:space="preserve"> appartenenti alla stessa famiglia e modello di quelle previste negli uffici a 4 postazioni.</w:t>
      </w:r>
    </w:p>
    <w:p w:rsidR="006A3EBD" w:rsidRPr="0018638C" w:rsidRDefault="0018638C" w:rsidP="00330E57">
      <w:pPr>
        <w:spacing w:before="240"/>
        <w:jc w:val="both"/>
        <w:outlineLvl w:val="0"/>
        <w:rPr>
          <w:rFonts w:ascii="Arial" w:hAnsi="Arial" w:cs="Arial"/>
          <w:b/>
          <w:color w:val="FF0000"/>
          <w:szCs w:val="22"/>
        </w:rPr>
      </w:pPr>
      <w:r w:rsidRPr="0018638C">
        <w:rPr>
          <w:rFonts w:ascii="Arial" w:hAnsi="Arial" w:cs="Arial"/>
          <w:b/>
          <w:color w:val="FF0000"/>
          <w:szCs w:val="22"/>
        </w:rPr>
        <w:t>Pertanto</w:t>
      </w:r>
      <w:r>
        <w:rPr>
          <w:rFonts w:ascii="Arial" w:hAnsi="Arial" w:cs="Arial"/>
          <w:b/>
          <w:color w:val="FF0000"/>
          <w:szCs w:val="22"/>
        </w:rPr>
        <w:t xml:space="preserve">, </w:t>
      </w:r>
      <w:r w:rsidRPr="0018638C">
        <w:rPr>
          <w:rFonts w:ascii="Arial" w:hAnsi="Arial" w:cs="Arial"/>
          <w:b/>
          <w:color w:val="FF0000"/>
          <w:szCs w:val="22"/>
        </w:rPr>
        <w:t>l</w:t>
      </w:r>
      <w:r w:rsidR="00701BC8" w:rsidRPr="0018638C">
        <w:rPr>
          <w:rFonts w:ascii="Arial" w:hAnsi="Arial" w:cs="Arial"/>
          <w:b/>
          <w:color w:val="FF0000"/>
          <w:szCs w:val="22"/>
        </w:rPr>
        <w:t xml:space="preserve">’intero contenuto del Paragrafo 2 </w:t>
      </w:r>
      <w:bookmarkStart w:id="0" w:name="_Toc487552233"/>
      <w:r w:rsidR="00701BC8" w:rsidRPr="0018638C">
        <w:rPr>
          <w:rFonts w:ascii="Arial" w:hAnsi="Arial" w:cs="Arial"/>
          <w:b/>
          <w:color w:val="FF0000"/>
          <w:szCs w:val="22"/>
        </w:rPr>
        <w:t>(“Specifiche Tecniche</w:t>
      </w:r>
      <w:bookmarkEnd w:id="0"/>
      <w:r w:rsidR="00701BC8" w:rsidRPr="0018638C">
        <w:rPr>
          <w:rFonts w:ascii="Arial" w:hAnsi="Arial" w:cs="Arial"/>
          <w:b/>
          <w:color w:val="FF0000"/>
          <w:szCs w:val="22"/>
        </w:rPr>
        <w:t>”) viene sostituito dal seguente:</w:t>
      </w:r>
    </w:p>
    <w:p w:rsidR="006A3EBD" w:rsidRPr="00917154" w:rsidRDefault="006A3EBD" w:rsidP="006A3EBD">
      <w:pPr>
        <w:tabs>
          <w:tab w:val="left" w:pos="360"/>
        </w:tabs>
        <w:spacing w:before="2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 lampade richieste dovranno </w:t>
      </w:r>
      <w:r w:rsidRPr="00917154">
        <w:rPr>
          <w:rFonts w:ascii="Arial" w:hAnsi="Arial" w:cs="Arial"/>
          <w:bCs/>
          <w:iCs/>
        </w:rPr>
        <w:t>rispettare le seguenti caratteristiche illuminotecniche: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UGR ≤ 19;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Appartenenza al Gruppo di Rischio Fotobiologico RG0 (Rischio Esente);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Indice di Resa Cromatica C.R.I. &gt; 80;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Luce Fredda (Temperatura di Colore T ≥ 4000 K);</w:t>
      </w:r>
    </w:p>
    <w:p w:rsidR="006A3EBD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Efficienza Luminosa minima:</w:t>
      </w:r>
      <w:r>
        <w:rPr>
          <w:rFonts w:ascii="Arial" w:hAnsi="Arial" w:cs="Arial"/>
          <w:bCs/>
          <w:iCs/>
        </w:rPr>
        <w:t xml:space="preserve"> </w:t>
      </w:r>
      <w:r w:rsidRPr="00917154">
        <w:rPr>
          <w:rFonts w:ascii="Arial" w:hAnsi="Arial" w:cs="Arial"/>
          <w:bCs/>
          <w:iCs/>
        </w:rPr>
        <w:t>80 lm/W;</w:t>
      </w:r>
    </w:p>
    <w:p w:rsidR="006A3EBD" w:rsidRPr="003A1B29" w:rsidRDefault="006A3EBD" w:rsidP="003A1B29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3A1B29">
        <w:rPr>
          <w:rFonts w:ascii="Arial" w:hAnsi="Arial" w:cs="Arial"/>
          <w:bCs/>
          <w:iCs/>
        </w:rPr>
        <w:t>Mantenimento del flusso luminoso non inferiore a: L80/B20 per 50000 ore;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Grado di Protezione minimo: IP40;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Apparecchio di Classe di isolamento minima II;</w:t>
      </w:r>
    </w:p>
    <w:p w:rsidR="006A3EBD" w:rsidRPr="006A3EBD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Schermo piano opale, idoneo per installazione in uffici per videoterminalisti.</w:t>
      </w:r>
    </w:p>
    <w:p w:rsidR="006A3EBD" w:rsidRPr="00917154" w:rsidRDefault="006A3EBD" w:rsidP="006A3EBD">
      <w:pPr>
        <w:tabs>
          <w:tab w:val="left" w:pos="360"/>
        </w:tabs>
        <w:spacing w:before="2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Il </w:t>
      </w:r>
      <w:r w:rsidRPr="00917154">
        <w:rPr>
          <w:rFonts w:ascii="Arial" w:hAnsi="Arial" w:cs="Arial"/>
          <w:bCs/>
          <w:iCs/>
        </w:rPr>
        <w:t xml:space="preserve">gruppo di illuminazione di ogni singolo ufficio </w:t>
      </w:r>
      <w:r>
        <w:rPr>
          <w:rFonts w:ascii="Arial" w:hAnsi="Arial" w:cs="Arial"/>
          <w:bCs/>
          <w:iCs/>
        </w:rPr>
        <w:t>dovrà</w:t>
      </w:r>
      <w:r w:rsidRPr="00917154">
        <w:rPr>
          <w:rFonts w:ascii="Arial" w:hAnsi="Arial" w:cs="Arial"/>
          <w:bCs/>
          <w:iCs/>
        </w:rPr>
        <w:t xml:space="preserve"> rispettare le seguenti specifiche tecniche: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Alimentazione elettrica monofase: V= 230 V, f= 50 Hz;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Garantire un Illuminamento Orizzontale medio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h medio</m:t>
            </m:r>
          </m:sub>
        </m:sSub>
        <m:r>
          <w:rPr>
            <w:rFonts w:ascii="Cambria Math" w:hAnsi="Cambria Math" w:cs="Calibri"/>
            <w:sz w:val="28"/>
            <w:szCs w:val="28"/>
          </w:rPr>
          <m:t>= 500 Lux</m:t>
        </m:r>
      </m:oMath>
      <w:r w:rsidRPr="00917154">
        <w:rPr>
          <w:rFonts w:ascii="Arial" w:hAnsi="Arial" w:cs="Arial"/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h medio</m:t>
            </m:r>
          </m:sub>
        </m:sSub>
        <m:r>
          <w:rPr>
            <w:rFonts w:ascii="Cambria Math" w:hAnsi="Cambria Math" w:cs="Calibri"/>
            <w:sz w:val="28"/>
            <w:szCs w:val="28"/>
          </w:rPr>
          <m:t>= 500 lux</m:t>
        </m:r>
      </m:oMath>
      <w:r w:rsidRPr="00917154">
        <w:rPr>
          <w:rFonts w:ascii="Arial" w:hAnsi="Arial" w:cs="Arial"/>
          <w:bCs/>
          <w:iCs/>
        </w:rPr>
        <w:t xml:space="preserve"> su tutta l’area disponibile del locale, ad un’altezza pari a quella della zona di lavoro (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scrivania</m:t>
            </m:r>
          </m:sub>
        </m:sSub>
        <m:r>
          <w:rPr>
            <w:rFonts w:ascii="Cambria Math" w:hAnsi="Cambria Math" w:cs="Calibri"/>
            <w:sz w:val="28"/>
            <w:szCs w:val="28"/>
          </w:rPr>
          <m:t>=0,75÷0,80 m</m:t>
        </m:r>
      </m:oMath>
      <w:r w:rsidRPr="00917154">
        <w:rPr>
          <w:rFonts w:ascii="Arial" w:hAnsi="Arial" w:cs="Arial"/>
          <w:bCs/>
          <w:iCs/>
        </w:rPr>
        <w:t>);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Garantire un Illuminamento Orizzontale medio su tutta </w:t>
      </w:r>
      <w:r>
        <w:rPr>
          <w:rFonts w:ascii="Arial" w:hAnsi="Arial" w:cs="Arial"/>
          <w:bCs/>
          <w:iCs/>
        </w:rPr>
        <w:t xml:space="preserve">la superficie disponibile della </w:t>
      </w:r>
      <w:r w:rsidRPr="00917154">
        <w:rPr>
          <w:rFonts w:ascii="Arial" w:hAnsi="Arial" w:cs="Arial"/>
          <w:bCs/>
          <w:iCs/>
        </w:rPr>
        <w:t xml:space="preserve">scrivania pari </w:t>
      </w:r>
      <w:proofErr w:type="gramStart"/>
      <w:r w:rsidRPr="00917154">
        <w:rPr>
          <w:rFonts w:ascii="Arial" w:hAnsi="Arial" w:cs="Arial"/>
          <w:bCs/>
          <w:iCs/>
        </w:rPr>
        <w:t xml:space="preserve">a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h scriv.</m:t>
            </m:r>
          </m:sub>
        </m:sSub>
        <m:r>
          <w:rPr>
            <w:rFonts w:ascii="Cambria Math" w:hAnsi="Cambria Math" w:cs="Calibri"/>
            <w:sz w:val="28"/>
            <w:szCs w:val="28"/>
          </w:rPr>
          <m:t>≥500 Lux</m:t>
        </m:r>
      </m:oMath>
      <w:r w:rsidRPr="00917154">
        <w:rPr>
          <w:rFonts w:ascii="Arial" w:hAnsi="Arial" w:cs="Arial"/>
          <w:bCs/>
          <w:iCs/>
        </w:rPr>
        <w:t>,</w:t>
      </w:r>
      <w:proofErr w:type="gramEnd"/>
      <w:r w:rsidRPr="00917154">
        <w:rPr>
          <w:rFonts w:ascii="Arial" w:hAnsi="Arial" w:cs="Arial"/>
          <w:bCs/>
          <w:iCs/>
        </w:rPr>
        <w:t xml:space="preserve"> ad un’altezza pari a quella del piano di lavoro (0,75 ÷ 0.80 m). Si prendano come esempio concreto le posizioni e geometrie delle scrivanie nella planimetria in allegato;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Garantire un’Uniformità di Illuminamento su tutta l’area disponibile del locale pari </w:t>
      </w:r>
      <w:proofErr w:type="gramStart"/>
      <w:r w:rsidRPr="00917154">
        <w:rPr>
          <w:rFonts w:ascii="Arial" w:hAnsi="Arial" w:cs="Arial"/>
          <w:bCs/>
          <w:iCs/>
        </w:rPr>
        <w:t xml:space="preserve">a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Calibri"/>
            <w:sz w:val="28"/>
            <w:szCs w:val="28"/>
          </w:rPr>
          <m:t>=0,60</m:t>
        </m:r>
      </m:oMath>
      <w:r>
        <w:rPr>
          <w:rFonts w:ascii="Arial" w:hAnsi="Arial" w:cs="Arial"/>
          <w:bCs/>
          <w:iCs/>
        </w:rPr>
        <w:t xml:space="preserve"> </w:t>
      </w:r>
      <w:r w:rsidRPr="00917154">
        <w:rPr>
          <w:rFonts w:ascii="Arial" w:hAnsi="Arial" w:cs="Arial"/>
          <w:bCs/>
          <w:iCs/>
        </w:rPr>
        <w:t>(</w:t>
      </w:r>
      <w:proofErr w:type="gramEnd"/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sub>
        </m:sSub>
      </m:oMath>
      <w:r w:rsidRPr="00917154">
        <w:rPr>
          <w:rFonts w:ascii="Arial" w:hAnsi="Arial" w:cs="Arial"/>
          <w:bCs/>
          <w:iCs/>
        </w:rPr>
        <w:t xml:space="preserve"> è il rapporto tra l’Illuminamento minimo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min</m:t>
            </m:r>
          </m:sub>
        </m:sSub>
      </m:oMath>
      <w:r w:rsidRPr="00917154">
        <w:rPr>
          <w:rFonts w:ascii="Arial" w:hAnsi="Arial" w:cs="Arial"/>
          <w:bCs/>
          <w:iCs/>
        </w:rPr>
        <w:t xml:space="preserve"> e quello medio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medio</m:t>
            </m:r>
          </m:sub>
        </m:sSub>
      </m:oMath>
      <w:r w:rsidRPr="00917154">
        <w:rPr>
          <w:rFonts w:ascii="Arial" w:hAnsi="Arial" w:cs="Arial"/>
          <w:bCs/>
          <w:iCs/>
        </w:rPr>
        <w:t xml:space="preserve"> sulla superficie esaminata);</w:t>
      </w:r>
    </w:p>
    <w:p w:rsidR="006A3EBD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La Potenza totale assorbita dal nuovo gruppo di lampade non dovrà superare la metà della Potenza totale dell’attuale gruppo di lampade.</w:t>
      </w:r>
      <w:r>
        <w:rPr>
          <w:rFonts w:ascii="Arial" w:hAnsi="Arial" w:cs="Arial"/>
          <w:bCs/>
          <w:iCs/>
        </w:rPr>
        <w:t xml:space="preserve"> </w:t>
      </w:r>
    </w:p>
    <w:p w:rsidR="006A3EBD" w:rsidRPr="00917154" w:rsidRDefault="006A3EBD" w:rsidP="006A3EBD">
      <w:pPr>
        <w:tabs>
          <w:tab w:val="left" w:pos="360"/>
        </w:tabs>
        <w:spacing w:before="120"/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(Esempio: l</w:t>
      </w:r>
      <w:r w:rsidRPr="00917154">
        <w:rPr>
          <w:rFonts w:ascii="Arial" w:hAnsi="Arial" w:cs="Arial"/>
          <w:bCs/>
          <w:iCs/>
        </w:rPr>
        <w:t xml:space="preserve">’ufficio a 2 postazioni è attualmente illuminato da 4 plafoniere da 2x36 W cad., per una Potenza totale di 288 W; il nuovo gruppo di lampade dovrà avere una Potenza </w:t>
      </w:r>
      <w:proofErr w:type="gramStart"/>
      <w:r w:rsidRPr="00917154">
        <w:rPr>
          <w:rFonts w:ascii="Arial" w:hAnsi="Arial" w:cs="Arial"/>
          <w:bCs/>
          <w:iCs/>
        </w:rPr>
        <w:t xml:space="preserve">totale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tot</m:t>
            </m:r>
          </m:sub>
        </m:sSub>
        <m:r>
          <w:rPr>
            <w:rFonts w:ascii="Cambria Math" w:hAnsi="Cambria Math" w:cs="Calibr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288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alibri"/>
            <w:sz w:val="28"/>
            <w:szCs w:val="28"/>
          </w:rPr>
          <m:t>≤144 W</m:t>
        </m:r>
      </m:oMath>
      <w:r w:rsidRPr="00917154">
        <w:rPr>
          <w:rFonts w:ascii="Arial" w:hAnsi="Arial" w:cs="Arial"/>
          <w:bCs/>
          <w:iCs/>
        </w:rPr>
        <w:t>.</w:t>
      </w:r>
      <w:proofErr w:type="gramEnd"/>
    </w:p>
    <w:p w:rsidR="006A3EBD" w:rsidRPr="00917154" w:rsidRDefault="006A3EBD" w:rsidP="006A3EBD">
      <w:pPr>
        <w:tabs>
          <w:tab w:val="left" w:pos="360"/>
        </w:tabs>
        <w:spacing w:before="120"/>
        <w:ind w:left="720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Per quanto riguarda l’ufficio a 4 postazioni, la Potenza totale attuale è di 432 W; il nuovo gruppo di lampade dovrà avere una </w:t>
      </w:r>
      <w:proofErr w:type="gramStart"/>
      <w:r w:rsidRPr="00917154">
        <w:rPr>
          <w:rFonts w:ascii="Arial" w:hAnsi="Arial" w:cs="Arial"/>
          <w:bCs/>
          <w:iCs/>
        </w:rPr>
        <w:t xml:space="preserve">Potenza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tot</m:t>
            </m:r>
          </m:sub>
        </m:sSub>
        <m:r>
          <w:rPr>
            <w:rFonts w:ascii="Cambria Math" w:hAnsi="Cambria Math" w:cs="Calibri"/>
            <w:sz w:val="28"/>
            <w:szCs w:val="28"/>
          </w:rPr>
          <m:t>≤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432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alibri"/>
            <w:sz w:val="28"/>
            <w:szCs w:val="28"/>
          </w:rPr>
          <m:t>≤216 W</m:t>
        </m:r>
      </m:oMath>
      <w:r w:rsidRPr="00917154">
        <w:rPr>
          <w:rFonts w:ascii="Arial" w:hAnsi="Arial" w:cs="Arial"/>
          <w:bCs/>
          <w:iCs/>
        </w:rPr>
        <w:t>)</w:t>
      </w:r>
      <w:proofErr w:type="gramEnd"/>
      <w:r w:rsidRPr="00917154">
        <w:rPr>
          <w:rFonts w:ascii="Arial" w:hAnsi="Arial" w:cs="Arial"/>
          <w:bCs/>
          <w:iCs/>
        </w:rPr>
        <w:t>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lastRenderedPageBreak/>
        <w:t>D</w:t>
      </w:r>
      <w:r w:rsidRPr="00917154">
        <w:rPr>
          <w:rFonts w:ascii="Arial" w:hAnsi="Arial" w:cs="Arial"/>
          <w:bCs/>
          <w:iCs/>
        </w:rPr>
        <w:t>immerazione</w:t>
      </w:r>
      <w:proofErr w:type="spellEnd"/>
      <w:r w:rsidRPr="00917154">
        <w:rPr>
          <w:rFonts w:ascii="Arial" w:hAnsi="Arial" w:cs="Arial"/>
          <w:bCs/>
          <w:iCs/>
        </w:rPr>
        <w:t xml:space="preserve"> del flusso luminoso del gruppo di lampade, utilizzando uno dei 2 sistemi </w:t>
      </w:r>
      <w:proofErr w:type="spellStart"/>
      <w:r w:rsidRPr="00917154">
        <w:rPr>
          <w:rFonts w:ascii="Arial" w:hAnsi="Arial" w:cs="Arial"/>
          <w:bCs/>
          <w:iCs/>
        </w:rPr>
        <w:t>dimming</w:t>
      </w:r>
      <w:proofErr w:type="spellEnd"/>
      <w:r w:rsidRPr="00917154">
        <w:rPr>
          <w:rFonts w:ascii="Arial" w:hAnsi="Arial" w:cs="Arial"/>
          <w:bCs/>
          <w:iCs/>
        </w:rPr>
        <w:t xml:space="preserve"> </w:t>
      </w:r>
      <w:r w:rsidRPr="00B60C2C">
        <w:rPr>
          <w:rFonts w:ascii="Arial" w:hAnsi="Arial" w:cs="Arial"/>
          <w:b/>
          <w:bCs/>
          <w:iCs/>
        </w:rPr>
        <w:t>(incluso nella fornitura, uno per ogni locale)</w:t>
      </w:r>
      <w:r w:rsidRPr="00917154">
        <w:rPr>
          <w:rFonts w:ascii="Arial" w:hAnsi="Arial" w:cs="Arial"/>
          <w:bCs/>
          <w:iCs/>
        </w:rPr>
        <w:t>:</w:t>
      </w:r>
    </w:p>
    <w:p w:rsidR="006A3EBD" w:rsidRPr="00917154" w:rsidRDefault="006A3EBD" w:rsidP="006A3EBD">
      <w:pPr>
        <w:numPr>
          <w:ilvl w:val="0"/>
          <w:numId w:val="25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1-10 V, con SOLA regolazione manuale del flusso tramite potenziometro (</w:t>
      </w:r>
      <w:proofErr w:type="spellStart"/>
      <w:r w:rsidRPr="00917154">
        <w:rPr>
          <w:rFonts w:ascii="Arial" w:hAnsi="Arial" w:cs="Arial"/>
          <w:bCs/>
          <w:iCs/>
        </w:rPr>
        <w:t>slider</w:t>
      </w:r>
      <w:proofErr w:type="spellEnd"/>
      <w:r w:rsidRPr="00917154">
        <w:rPr>
          <w:rFonts w:ascii="Arial" w:hAnsi="Arial" w:cs="Arial"/>
          <w:bCs/>
          <w:iCs/>
        </w:rPr>
        <w:t xml:space="preserve"> o a rotazione) installato in scatola da parete (tipo 503);</w:t>
      </w:r>
    </w:p>
    <w:p w:rsidR="006A3EBD" w:rsidRPr="00917154" w:rsidRDefault="006A3EBD" w:rsidP="006A3EBD">
      <w:pPr>
        <w:numPr>
          <w:ilvl w:val="0"/>
          <w:numId w:val="25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DALI, con SOLA regolazione manuale del flusso tramite pulsante a rilascio, installato </w:t>
      </w:r>
      <w:r>
        <w:rPr>
          <w:rFonts w:ascii="Arial" w:hAnsi="Arial" w:cs="Arial"/>
          <w:bCs/>
          <w:iCs/>
        </w:rPr>
        <w:t>in scatola da parete (tipo 503);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Installazione a sospensione;</w:t>
      </w:r>
    </w:p>
    <w:p w:rsidR="00A0038A" w:rsidRDefault="00A0038A" w:rsidP="00A0038A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r>
        <w:rPr>
          <w:rFonts w:ascii="Arial" w:hAnsi="Arial" w:cs="Arial"/>
        </w:rPr>
        <w:t>Il gruppo di lampade deve appartenere alla famiglia dei Sistemi Modulari Lineari, con la possibilità di connessione in fila continua per creare un canale luminoso uniforme e senza interruzioni. Dovranno essere inclusi tutti gli accessori per l’installazione (unione lineare tra lampade</w:t>
      </w:r>
      <w:r w:rsidRPr="00A0038A">
        <w:rPr>
          <w:rFonts w:ascii="Arial" w:hAnsi="Arial" w:cs="Arial"/>
        </w:rPr>
        <w:t xml:space="preserve">, testate di chiusura per canale, morsettiera per connessione elettrica e di segnale di inizio/fine canale, cavetti in acciaio per l’installazione a sospensione). Limitatamente agli uffici a 2 postazioni si potrà ricorrere ad una disposizione di lampade separate tra di loro, </w:t>
      </w:r>
      <w:proofErr w:type="spellStart"/>
      <w:r w:rsidRPr="00A0038A">
        <w:rPr>
          <w:rFonts w:ascii="Arial" w:hAnsi="Arial" w:cs="Arial"/>
        </w:rPr>
        <w:t>purchè</w:t>
      </w:r>
      <w:proofErr w:type="spellEnd"/>
      <w:r w:rsidRPr="00A0038A">
        <w:rPr>
          <w:rFonts w:ascii="Arial" w:hAnsi="Arial" w:cs="Arial"/>
        </w:rPr>
        <w:t xml:space="preserve"> appartenenti alla stessa famiglia e modello di quelle previste negli uffici a 4 postazioni.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>Tutti i componenti dovranno essere certificati CE ed ENEC;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 Le lampade dovranno avere una sezione quadrata o rettangolare;</w:t>
      </w:r>
    </w:p>
    <w:p w:rsidR="006A3EBD" w:rsidRPr="00917154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917154">
        <w:rPr>
          <w:rFonts w:ascii="Arial" w:hAnsi="Arial" w:cs="Arial"/>
          <w:bCs/>
          <w:iCs/>
        </w:rPr>
        <w:t xml:space="preserve"> Le lampade dovranno avere un design compatto e lineare (adatto in uffici);</w:t>
      </w:r>
    </w:p>
    <w:p w:rsidR="006A3EBD" w:rsidRPr="004947DC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4947DC">
        <w:rPr>
          <w:rFonts w:ascii="Arial" w:hAnsi="Arial" w:cs="Arial"/>
          <w:bCs/>
          <w:iCs/>
        </w:rPr>
        <w:t xml:space="preserve"> Il colore del corpo esterno della lampada dovrà essere bianco o grigio chiaro</w:t>
      </w:r>
      <w:r>
        <w:rPr>
          <w:rFonts w:ascii="Arial" w:hAnsi="Arial" w:cs="Arial"/>
          <w:bCs/>
          <w:iCs/>
        </w:rPr>
        <w:t>.</w:t>
      </w:r>
    </w:p>
    <w:p w:rsidR="006A3EBD" w:rsidRPr="004947DC" w:rsidRDefault="006A3EBD" w:rsidP="00C6751F">
      <w:pPr>
        <w:tabs>
          <w:tab w:val="left" w:pos="360"/>
        </w:tabs>
        <w:spacing w:before="24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Le</w:t>
      </w:r>
      <w:r w:rsidRPr="004947DC">
        <w:rPr>
          <w:rFonts w:ascii="Arial" w:hAnsi="Arial" w:cs="Arial"/>
          <w:bCs/>
          <w:iCs/>
        </w:rPr>
        <w:t xml:space="preserve"> informazioni </w:t>
      </w:r>
      <w:r>
        <w:rPr>
          <w:rFonts w:ascii="Arial" w:hAnsi="Arial" w:cs="Arial"/>
          <w:bCs/>
          <w:iCs/>
        </w:rPr>
        <w:t xml:space="preserve">sopra riportate </w:t>
      </w:r>
      <w:r w:rsidRPr="004947DC">
        <w:rPr>
          <w:rFonts w:ascii="Arial" w:hAnsi="Arial" w:cs="Arial"/>
          <w:bCs/>
          <w:iCs/>
        </w:rPr>
        <w:t>rispettano i criteri illuminotecnici ed elettrici definiti dalle Norme:</w:t>
      </w:r>
    </w:p>
    <w:p w:rsidR="006A3EBD" w:rsidRPr="004947DC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4947DC">
        <w:rPr>
          <w:rFonts w:ascii="Arial" w:hAnsi="Arial" w:cs="Arial"/>
          <w:bCs/>
          <w:iCs/>
        </w:rPr>
        <w:t>UNI EN 12464: Illuminazione dei luoghi di lavoro in ambienti interni;</w:t>
      </w:r>
    </w:p>
    <w:p w:rsidR="006A3EBD" w:rsidRPr="00065DDA" w:rsidRDefault="006A3EBD" w:rsidP="006A3EBD">
      <w:pPr>
        <w:numPr>
          <w:ilvl w:val="0"/>
          <w:numId w:val="23"/>
        </w:numPr>
        <w:tabs>
          <w:tab w:val="left" w:pos="360"/>
        </w:tabs>
        <w:spacing w:before="120"/>
        <w:jc w:val="both"/>
        <w:rPr>
          <w:rFonts w:ascii="Arial" w:hAnsi="Arial" w:cs="Arial"/>
          <w:bCs/>
          <w:iCs/>
        </w:rPr>
      </w:pPr>
      <w:r w:rsidRPr="004947DC">
        <w:rPr>
          <w:rFonts w:ascii="Arial" w:hAnsi="Arial" w:cs="Arial"/>
          <w:bCs/>
          <w:iCs/>
        </w:rPr>
        <w:t>CEI 64-08: Impianti Elettrici in Bassa Tensione.</w:t>
      </w:r>
    </w:p>
    <w:p w:rsidR="006A3EBD" w:rsidRPr="00065DDA" w:rsidRDefault="006A3EBD" w:rsidP="006A3EBD">
      <w:pPr>
        <w:tabs>
          <w:tab w:val="left" w:pos="360"/>
        </w:tabs>
        <w:spacing w:before="120"/>
        <w:rPr>
          <w:rFonts w:ascii="Arial" w:hAnsi="Arial" w:cs="Arial"/>
          <w:b/>
          <w:bCs/>
          <w:iCs/>
          <w:u w:val="single"/>
        </w:rPr>
      </w:pPr>
      <w:r w:rsidRPr="00065DDA">
        <w:rPr>
          <w:rFonts w:ascii="Arial" w:hAnsi="Arial" w:cs="Arial"/>
          <w:b/>
          <w:bCs/>
          <w:iCs/>
          <w:u w:val="single"/>
        </w:rPr>
        <w:t>L’installazione delle lampade negli Uffici sarà a cura di Coni Servizi.</w:t>
      </w:r>
    </w:p>
    <w:p w:rsidR="006A3EBD" w:rsidRDefault="006A3EBD" w:rsidP="00D82A6F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</w:p>
    <w:p w:rsidR="009760C7" w:rsidRDefault="009760C7" w:rsidP="00D82A6F">
      <w:pPr>
        <w:pStyle w:val="art-testo"/>
        <w:spacing w:line="360" w:lineRule="auto"/>
        <w:rPr>
          <w:rFonts w:ascii="Arial" w:hAnsi="Arial" w:cs="Arial"/>
          <w:snapToGrid/>
          <w:sz w:val="22"/>
          <w:szCs w:val="22"/>
        </w:rPr>
      </w:pPr>
    </w:p>
    <w:p w:rsidR="00D82A6F" w:rsidRP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  <w:t>IL RESPONSABILE DEL PROCEDIMENTO</w:t>
      </w:r>
    </w:p>
    <w:p w:rsidR="00D82A6F" w:rsidRDefault="00D82A6F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</w:r>
      <w:r w:rsidRPr="00D82A6F">
        <w:rPr>
          <w:rFonts w:ascii="Arial" w:hAnsi="Arial" w:cs="Arial"/>
          <w:sz w:val="22"/>
          <w:szCs w:val="22"/>
        </w:rPr>
        <w:tab/>
        <w:t xml:space="preserve">        GENNARO RANIERI</w:t>
      </w:r>
    </w:p>
    <w:p w:rsidR="002A0C83" w:rsidRPr="00D82A6F" w:rsidRDefault="002A0C83" w:rsidP="00D82A6F">
      <w:pPr>
        <w:widowControl w:val="0"/>
        <w:tabs>
          <w:tab w:val="left" w:pos="28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(ORIGINALE FIRMATO)</w:t>
      </w:r>
    </w:p>
    <w:p w:rsidR="00D82A6F" w:rsidRDefault="00D82A6F" w:rsidP="0043293D">
      <w:pPr>
        <w:pStyle w:val="art-testo"/>
        <w:spacing w:line="360" w:lineRule="auto"/>
        <w:ind w:left="5664" w:firstLine="708"/>
        <w:rPr>
          <w:rFonts w:ascii="Arial" w:hAnsi="Arial" w:cs="Arial"/>
          <w:snapToGrid/>
          <w:sz w:val="22"/>
          <w:szCs w:val="22"/>
        </w:rPr>
      </w:pPr>
    </w:p>
    <w:sectPr w:rsidR="00D82A6F" w:rsidSect="00616EF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5" w:rsidRDefault="00800465" w:rsidP="00237138">
      <w:r>
        <w:separator/>
      </w:r>
    </w:p>
  </w:endnote>
  <w:endnote w:type="continuationSeparator" w:id="0">
    <w:p w:rsidR="00800465" w:rsidRDefault="00800465" w:rsidP="002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26809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35A4F" w:rsidRPr="00EA012A" w:rsidRDefault="00135A4F">
        <w:pPr>
          <w:pStyle w:val="Pidipagina"/>
          <w:jc w:val="right"/>
          <w:rPr>
            <w:sz w:val="18"/>
            <w:szCs w:val="18"/>
          </w:rPr>
        </w:pPr>
      </w:p>
      <w:p w:rsidR="00135A4F" w:rsidRPr="00EA012A" w:rsidRDefault="00064414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color w:val="1F497D" w:themeColor="text2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37465</wp:posOffset>
                  </wp:positionV>
                  <wp:extent cx="2897505" cy="344170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97505" cy="344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A4F" w:rsidRPr="00EA012A" w:rsidRDefault="00135A4F" w:rsidP="00616EF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A01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Capitolato Tecnico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9.65pt;margin-top:2.95pt;width:228.1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QylQIAAKMFAAAOAAAAZHJzL2Uyb0RvYy54bWysVEtv2zAMvg/YfxB0X51nH0adIkvRYUDQ&#10;FkuHnhVZSoxKoiYpsbNfP0p2Hu166bCLTYkfSZH8yOubRiuyFc5XYAraP+tRIgyHsjKrgv58uvty&#10;SYkPzJRMgREF3QlPbyafP13XNhcDWIMqhSPoxPi8tgVdh2DzLPN8LTTzZ2CFQaUEp1nAo1tlpWM1&#10;etcqG/R651kNrrQOuPAeb29bJZ0k/1IKHh6k9CIQVVB8W0hfl77L+M0m1yxfOWbXFe+ewf7hFZpV&#10;BoMeXN2ywMjGVX+50hV34EGGMw46AykrLlIOmE2/9yabxZpZkXLB4nh7KJP/f275/fbRkaos6JAS&#10;wzS26Ek0gXyFhgxjdWrrcwQtLMJCg9fY5ZSpt3PgLx4h2QmmNfCIjtVopNPxj3kSNMQG7A5Fj1E4&#10;Xg4ury7GvTElHHXD0ah/kbqSHa2t8+GbAE2iUFCHTU0vYNu5DzE+y/eQGMyDqsq7Sql0iEQSM+XI&#10;liEFVOjHpNDiFUoZUhf0fDjuJccGonmLUya6EYlKXbiYbpthksJOiYhR5oeQWMqU6DuxGefCHOIn&#10;dERJDPURww5/fNVHjNs80CJFBhMOxroy4NrGvi5Z+bIvmWzxXcN9m3csQWiWDVYriksod8gUB+2k&#10;ecvvKuzanPnwyByOFnIA10V4wI9UgFWHTqJkDe73e/cRj4xHLSU1jmpB/a8Nc4IS9d3gLFz1R6M4&#10;2+kwGl8M8OBONctTjdnoGSAV+riYLE9ixAe1F6UD/YxbZRqjoooZjrELGvbiLLQLBLcSF9NpAuE0&#10;WxbmZmH5fkAiJ5+aZ+ZsR9yAlL+H/VCz/A1/W2xsjIHpJoCsErmPVe0Kj5sgMbjbWnHVnJ4T6rhb&#10;J38AAAD//wMAUEsDBBQABgAIAAAAIQC5L5/L3gAAAAcBAAAPAAAAZHJzL2Rvd25yZXYueG1sTI7B&#10;TsMwEETvSPyDtUhcKuqE0qgJ2VQIUak99EDopTc3XpKIeB3Zbhv+HnOC42hGb165nswgLuR8bxkh&#10;nScgiBure24RDh+bhxUIHxRrNVgmhG/ysK5ub0pVaHvld7rUoRURwr5QCF0IYyGlbzoyys/tSBy7&#10;T+uMCjG6VmqnrhFuBvmYJJk0quf40KmRXjtqvuqzQdj743Z2dNvNrPZa7oj2b7s0IN7fTS/PIAJN&#10;4W8Mv/pRHarodLJn1l4MCIt8EZcIyxxErJ/yZQbihJAlKciqlP/9qx8AAAD//wMAUEsBAi0AFAAG&#10;AAgAAAAhALaDOJL+AAAA4QEAABMAAAAAAAAAAAAAAAAAAAAAAFtDb250ZW50X1R5cGVzXS54bWxQ&#10;SwECLQAUAAYACAAAACEAOP0h/9YAAACUAQAACwAAAAAAAAAAAAAAAAAvAQAAX3JlbHMvLnJlbHNQ&#10;SwECLQAUAAYACAAAACEAZxDkMpUCAACjBQAADgAAAAAAAAAAAAAAAAAuAgAAZHJzL2Uyb0RvYy54&#10;bWxQSwECLQAUAAYACAAAACEAuS+fy94AAAAHAQAADwAAAAAAAAAAAAAAAADvBAAAZHJzL2Rvd25y&#10;ZXYueG1sUEsFBgAAAAAEAAQA8wAAAPoFAAAAAA==&#10;" fillcolor="white [3201]" stroked="f" strokeweight=".5pt">
                  <v:path arrowok="t"/>
                  <v:textbox>
                    <w:txbxContent>
                      <w:p w:rsidR="00135A4F" w:rsidRPr="00EA012A" w:rsidRDefault="00135A4F" w:rsidP="00616E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A01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Capitolato Tecnico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5A4F" w:rsidRPr="00EA012A">
          <w:rPr>
            <w:rFonts w:ascii="Arial" w:hAnsi="Arial" w:cs="Arial"/>
            <w:sz w:val="18"/>
            <w:szCs w:val="18"/>
          </w:rPr>
          <w:fldChar w:fldCharType="begin"/>
        </w:r>
        <w:r w:rsidR="00135A4F" w:rsidRPr="00EA01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35A4F" w:rsidRPr="00EA012A">
          <w:rPr>
            <w:rFonts w:ascii="Arial" w:hAnsi="Arial" w:cs="Arial"/>
            <w:sz w:val="18"/>
            <w:szCs w:val="18"/>
          </w:rPr>
          <w:fldChar w:fldCharType="separate"/>
        </w:r>
        <w:r w:rsidR="002A0C83">
          <w:rPr>
            <w:rFonts w:ascii="Arial" w:hAnsi="Arial" w:cs="Arial"/>
            <w:noProof/>
            <w:sz w:val="18"/>
            <w:szCs w:val="18"/>
          </w:rPr>
          <w:t>3</w:t>
        </w:r>
        <w:r w:rsidR="00135A4F" w:rsidRPr="00EA01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135A4F" w:rsidRDefault="00135A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5" w:rsidRDefault="00800465" w:rsidP="00237138">
      <w:r>
        <w:separator/>
      </w:r>
    </w:p>
  </w:footnote>
  <w:footnote w:type="continuationSeparator" w:id="0">
    <w:p w:rsidR="00800465" w:rsidRDefault="00800465" w:rsidP="0023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28"/>
      <w:gridCol w:w="6536"/>
    </w:tblGrid>
    <w:tr w:rsidR="00135A4F" w:rsidRPr="00D9169C" w:rsidTr="005C6E6C">
      <w:trPr>
        <w:trHeight w:val="688"/>
      </w:trPr>
      <w:tc>
        <w:tcPr>
          <w:tcW w:w="2928" w:type="dxa"/>
          <w:shd w:val="clear" w:color="auto" w:fill="auto"/>
          <w:vAlign w:val="center"/>
        </w:tcPr>
        <w:p w:rsidR="00135A4F" w:rsidRDefault="00135A4F" w:rsidP="005C6E6C">
          <w:pPr>
            <w:pStyle w:val="Intestazione"/>
            <w:jc w:val="center"/>
          </w:pPr>
        </w:p>
        <w:p w:rsidR="00135A4F" w:rsidRPr="00CF4A2A" w:rsidRDefault="00135A4F" w:rsidP="005C6E6C">
          <w:pPr>
            <w:pStyle w:val="Intestazione"/>
            <w:jc w:val="center"/>
          </w:pPr>
        </w:p>
      </w:tc>
      <w:tc>
        <w:tcPr>
          <w:tcW w:w="6536" w:type="dxa"/>
          <w:shd w:val="clear" w:color="auto" w:fill="auto"/>
          <w:vAlign w:val="center"/>
        </w:tcPr>
        <w:p w:rsidR="00135A4F" w:rsidRPr="00616EF1" w:rsidRDefault="00135A4F" w:rsidP="005C6E6C">
          <w:pPr>
            <w:pStyle w:val="Intestazione"/>
            <w:jc w:val="center"/>
            <w:rPr>
              <w:sz w:val="18"/>
              <w:szCs w:val="18"/>
            </w:rPr>
          </w:pPr>
        </w:p>
      </w:tc>
    </w:tr>
  </w:tbl>
  <w:p w:rsidR="00135A4F" w:rsidRDefault="00135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6F" w:rsidRDefault="00D82A6F" w:rsidP="00D82A6F">
    <w:pPr>
      <w:pStyle w:val="Intestazione"/>
    </w:pPr>
    <w:r w:rsidRPr="00C43917">
      <w:rPr>
        <w:noProof/>
      </w:rPr>
      <w:drawing>
        <wp:inline distT="0" distB="0" distL="0" distR="0">
          <wp:extent cx="1288415" cy="813435"/>
          <wp:effectExtent l="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3917">
      <w:rPr>
        <w:noProof/>
      </w:rPr>
      <w:tab/>
    </w:r>
    <w:r w:rsidRPr="00C43917">
      <w:rPr>
        <w:noProof/>
      </w:rPr>
      <w:tab/>
    </w:r>
  </w:p>
  <w:p w:rsidR="00D82A6F" w:rsidRDefault="00D82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4ED70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7E443A"/>
    <w:multiLevelType w:val="hybridMultilevel"/>
    <w:tmpl w:val="400C9B10"/>
    <w:lvl w:ilvl="0" w:tplc="DBBC64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23906"/>
    <w:multiLevelType w:val="hybridMultilevel"/>
    <w:tmpl w:val="BC34A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264C"/>
    <w:multiLevelType w:val="hybridMultilevel"/>
    <w:tmpl w:val="B8123A7A"/>
    <w:lvl w:ilvl="0" w:tplc="FFFFFFFF">
      <w:numFmt w:val="bullet"/>
      <w:lvlText w:val="-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0BCD58F0"/>
    <w:multiLevelType w:val="hybridMultilevel"/>
    <w:tmpl w:val="8C94B6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39E6"/>
    <w:multiLevelType w:val="hybridMultilevel"/>
    <w:tmpl w:val="FDE028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3F8"/>
    <w:multiLevelType w:val="hybridMultilevel"/>
    <w:tmpl w:val="C7E077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3701C5"/>
    <w:multiLevelType w:val="hybridMultilevel"/>
    <w:tmpl w:val="1F2053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484A"/>
    <w:multiLevelType w:val="hybridMultilevel"/>
    <w:tmpl w:val="F51AA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4378B"/>
    <w:multiLevelType w:val="hybridMultilevel"/>
    <w:tmpl w:val="01C05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6D3D"/>
    <w:multiLevelType w:val="multilevel"/>
    <w:tmpl w:val="B08C8B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2F549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cs="Arial" w:hint="default"/>
        <w:b/>
        <w:i/>
        <w:sz w:val="22"/>
        <w:szCs w:val="22"/>
      </w:rPr>
    </w:lvl>
    <w:lvl w:ilvl="2">
      <w:start w:val="1"/>
      <w:numFmt w:val="decimal"/>
      <w:lvlText w:val="%3)"/>
      <w:lvlJc w:val="left"/>
      <w:pPr>
        <w:ind w:left="2063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640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32BE6689"/>
    <w:multiLevelType w:val="hybridMultilevel"/>
    <w:tmpl w:val="1CF2D2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5595"/>
    <w:multiLevelType w:val="hybridMultilevel"/>
    <w:tmpl w:val="0F0E10F2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C10EA"/>
    <w:multiLevelType w:val="hybridMultilevel"/>
    <w:tmpl w:val="24982B96"/>
    <w:lvl w:ilvl="0" w:tplc="FFFFFFFF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94F66"/>
    <w:multiLevelType w:val="hybridMultilevel"/>
    <w:tmpl w:val="3350003A"/>
    <w:lvl w:ilvl="0" w:tplc="FFFFFFFF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E02C4">
      <w:start w:val="10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4435C"/>
    <w:multiLevelType w:val="hybridMultilevel"/>
    <w:tmpl w:val="C28618A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B102BD4"/>
    <w:multiLevelType w:val="hybridMultilevel"/>
    <w:tmpl w:val="5C324E04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D0C3F"/>
    <w:multiLevelType w:val="hybridMultilevel"/>
    <w:tmpl w:val="E2C2B3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E1EC8">
      <w:start w:val="2"/>
      <w:numFmt w:val="decimal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14719"/>
    <w:multiLevelType w:val="hybridMultilevel"/>
    <w:tmpl w:val="DA3E1F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F7A6B"/>
    <w:multiLevelType w:val="hybridMultilevel"/>
    <w:tmpl w:val="15CC95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443F2"/>
    <w:multiLevelType w:val="hybridMultilevel"/>
    <w:tmpl w:val="79DC85A2"/>
    <w:lvl w:ilvl="0" w:tplc="29AAC7A0">
      <w:start w:val="1"/>
      <w:numFmt w:val="decimal"/>
      <w:pStyle w:val="Titolo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-829" w:hanging="360"/>
      </w:pPr>
    </w:lvl>
    <w:lvl w:ilvl="2" w:tplc="0410001B" w:tentative="1">
      <w:start w:val="1"/>
      <w:numFmt w:val="lowerRoman"/>
      <w:lvlText w:val="%3."/>
      <w:lvlJc w:val="right"/>
      <w:pPr>
        <w:ind w:left="-109" w:hanging="180"/>
      </w:pPr>
    </w:lvl>
    <w:lvl w:ilvl="3" w:tplc="0410000F" w:tentative="1">
      <w:start w:val="1"/>
      <w:numFmt w:val="decimal"/>
      <w:lvlText w:val="%4."/>
      <w:lvlJc w:val="left"/>
      <w:pPr>
        <w:ind w:left="611" w:hanging="360"/>
      </w:pPr>
    </w:lvl>
    <w:lvl w:ilvl="4" w:tplc="04100019" w:tentative="1">
      <w:start w:val="1"/>
      <w:numFmt w:val="lowerLetter"/>
      <w:lvlText w:val="%5."/>
      <w:lvlJc w:val="left"/>
      <w:pPr>
        <w:ind w:left="1331" w:hanging="360"/>
      </w:pPr>
    </w:lvl>
    <w:lvl w:ilvl="5" w:tplc="0410001B" w:tentative="1">
      <w:start w:val="1"/>
      <w:numFmt w:val="lowerRoman"/>
      <w:lvlText w:val="%6."/>
      <w:lvlJc w:val="right"/>
      <w:pPr>
        <w:ind w:left="2051" w:hanging="180"/>
      </w:pPr>
    </w:lvl>
    <w:lvl w:ilvl="6" w:tplc="0410000F" w:tentative="1">
      <w:start w:val="1"/>
      <w:numFmt w:val="decimal"/>
      <w:lvlText w:val="%7."/>
      <w:lvlJc w:val="left"/>
      <w:pPr>
        <w:ind w:left="2771" w:hanging="360"/>
      </w:pPr>
    </w:lvl>
    <w:lvl w:ilvl="7" w:tplc="04100019" w:tentative="1">
      <w:start w:val="1"/>
      <w:numFmt w:val="lowerLetter"/>
      <w:lvlText w:val="%8."/>
      <w:lvlJc w:val="left"/>
      <w:pPr>
        <w:ind w:left="3491" w:hanging="360"/>
      </w:pPr>
    </w:lvl>
    <w:lvl w:ilvl="8" w:tplc="0410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21" w15:restartNumberingAfterBreak="0">
    <w:nsid w:val="73177992"/>
    <w:multiLevelType w:val="hybridMultilevel"/>
    <w:tmpl w:val="70364E2A"/>
    <w:lvl w:ilvl="0" w:tplc="AADE8FE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CF73F6"/>
    <w:multiLevelType w:val="hybridMultilevel"/>
    <w:tmpl w:val="0466F5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0E8D"/>
    <w:multiLevelType w:val="hybridMultilevel"/>
    <w:tmpl w:val="196E07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3"/>
  </w:num>
  <w:num w:numId="5">
    <w:abstractNumId w:val="23"/>
  </w:num>
  <w:num w:numId="6">
    <w:abstractNumId w:val="0"/>
  </w:num>
  <w:num w:numId="7">
    <w:abstractNumId w:val="19"/>
  </w:num>
  <w:num w:numId="8">
    <w:abstractNumId w:val="20"/>
  </w:num>
  <w:num w:numId="9">
    <w:abstractNumId w:val="18"/>
  </w:num>
  <w:num w:numId="10">
    <w:abstractNumId w:val="11"/>
  </w:num>
  <w:num w:numId="11">
    <w:abstractNumId w:val="22"/>
  </w:num>
  <w:num w:numId="12">
    <w:abstractNumId w:val="6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15"/>
  </w:num>
  <w:num w:numId="18">
    <w:abstractNumId w:val="3"/>
  </w:num>
  <w:num w:numId="19">
    <w:abstractNumId w:val="2"/>
  </w:num>
  <w:num w:numId="20">
    <w:abstractNumId w:val="21"/>
  </w:num>
  <w:num w:numId="21">
    <w:abstractNumId w:val="10"/>
  </w:num>
  <w:num w:numId="22">
    <w:abstractNumId w:val="5"/>
  </w:num>
  <w:num w:numId="23">
    <w:abstractNumId w:val="12"/>
  </w:num>
  <w:num w:numId="24">
    <w:abstractNumId w:val="12"/>
  </w:num>
  <w:num w:numId="25">
    <w:abstractNumId w:val="1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jSQtoPMKNpF0yYplqTnWxlOqzJkJP2UcirBgakavPKo6KPFMzuY/OLWkNtqA3ZeXbJBUf/UPW/+3W2uH4NUaNA==" w:salt="goKFM14V20oWJJH9JtPFR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B"/>
    <w:rsid w:val="00000369"/>
    <w:rsid w:val="000033F2"/>
    <w:rsid w:val="00003878"/>
    <w:rsid w:val="00007EA2"/>
    <w:rsid w:val="00021A02"/>
    <w:rsid w:val="00021C87"/>
    <w:rsid w:val="00023AFD"/>
    <w:rsid w:val="00027E10"/>
    <w:rsid w:val="000338BD"/>
    <w:rsid w:val="00041775"/>
    <w:rsid w:val="00042F0F"/>
    <w:rsid w:val="0004314D"/>
    <w:rsid w:val="000522EB"/>
    <w:rsid w:val="000640B1"/>
    <w:rsid w:val="00064414"/>
    <w:rsid w:val="00073DE1"/>
    <w:rsid w:val="00082FB9"/>
    <w:rsid w:val="00093698"/>
    <w:rsid w:val="000B2422"/>
    <w:rsid w:val="000B2D22"/>
    <w:rsid w:val="000B4A90"/>
    <w:rsid w:val="000B5247"/>
    <w:rsid w:val="000B5579"/>
    <w:rsid w:val="000C2E7F"/>
    <w:rsid w:val="000C5D87"/>
    <w:rsid w:val="000C6D95"/>
    <w:rsid w:val="000D3CCD"/>
    <w:rsid w:val="000D619B"/>
    <w:rsid w:val="000F2148"/>
    <w:rsid w:val="000F239E"/>
    <w:rsid w:val="000F2E86"/>
    <w:rsid w:val="000F3D99"/>
    <w:rsid w:val="000F444F"/>
    <w:rsid w:val="000F513D"/>
    <w:rsid w:val="000F757F"/>
    <w:rsid w:val="00101F4C"/>
    <w:rsid w:val="001129A5"/>
    <w:rsid w:val="00112A9E"/>
    <w:rsid w:val="001157B3"/>
    <w:rsid w:val="00115AF3"/>
    <w:rsid w:val="00115BD9"/>
    <w:rsid w:val="00117A85"/>
    <w:rsid w:val="001242EF"/>
    <w:rsid w:val="00126B6F"/>
    <w:rsid w:val="00130D6D"/>
    <w:rsid w:val="00135A4F"/>
    <w:rsid w:val="001365B7"/>
    <w:rsid w:val="00140E22"/>
    <w:rsid w:val="001462AC"/>
    <w:rsid w:val="001469F4"/>
    <w:rsid w:val="001517D7"/>
    <w:rsid w:val="00152ABE"/>
    <w:rsid w:val="00161D83"/>
    <w:rsid w:val="001622AB"/>
    <w:rsid w:val="00164EDA"/>
    <w:rsid w:val="0016539D"/>
    <w:rsid w:val="00167863"/>
    <w:rsid w:val="00171486"/>
    <w:rsid w:val="00180BDC"/>
    <w:rsid w:val="001817AD"/>
    <w:rsid w:val="00182713"/>
    <w:rsid w:val="0018638C"/>
    <w:rsid w:val="00190B67"/>
    <w:rsid w:val="001911BF"/>
    <w:rsid w:val="0019558A"/>
    <w:rsid w:val="00196E99"/>
    <w:rsid w:val="001A11FD"/>
    <w:rsid w:val="001A1213"/>
    <w:rsid w:val="001A2485"/>
    <w:rsid w:val="001A7C63"/>
    <w:rsid w:val="001B1EFE"/>
    <w:rsid w:val="001B793D"/>
    <w:rsid w:val="001C49E4"/>
    <w:rsid w:val="001D3D22"/>
    <w:rsid w:val="001D59B2"/>
    <w:rsid w:val="001D6613"/>
    <w:rsid w:val="001E2BC5"/>
    <w:rsid w:val="001E5E2C"/>
    <w:rsid w:val="001F00DE"/>
    <w:rsid w:val="001F161C"/>
    <w:rsid w:val="001F1CA0"/>
    <w:rsid w:val="001F3738"/>
    <w:rsid w:val="0020223A"/>
    <w:rsid w:val="00204204"/>
    <w:rsid w:val="00206D50"/>
    <w:rsid w:val="00216530"/>
    <w:rsid w:val="00216E21"/>
    <w:rsid w:val="00224744"/>
    <w:rsid w:val="00225770"/>
    <w:rsid w:val="0023258F"/>
    <w:rsid w:val="002336FF"/>
    <w:rsid w:val="00237138"/>
    <w:rsid w:val="00237930"/>
    <w:rsid w:val="00241746"/>
    <w:rsid w:val="0024455E"/>
    <w:rsid w:val="00244F4D"/>
    <w:rsid w:val="00247CE5"/>
    <w:rsid w:val="0025131C"/>
    <w:rsid w:val="00252E50"/>
    <w:rsid w:val="00260520"/>
    <w:rsid w:val="00260686"/>
    <w:rsid w:val="00261063"/>
    <w:rsid w:val="00263FC7"/>
    <w:rsid w:val="00265BE7"/>
    <w:rsid w:val="0027085C"/>
    <w:rsid w:val="00273F83"/>
    <w:rsid w:val="00280FD3"/>
    <w:rsid w:val="0028286C"/>
    <w:rsid w:val="00283C26"/>
    <w:rsid w:val="002A0C83"/>
    <w:rsid w:val="002A4198"/>
    <w:rsid w:val="002A4F2A"/>
    <w:rsid w:val="002A691E"/>
    <w:rsid w:val="002A73B6"/>
    <w:rsid w:val="002B74DD"/>
    <w:rsid w:val="002C1C2C"/>
    <w:rsid w:val="002C3213"/>
    <w:rsid w:val="002C5FD4"/>
    <w:rsid w:val="002C774A"/>
    <w:rsid w:val="002D0AF9"/>
    <w:rsid w:val="002D1D70"/>
    <w:rsid w:val="002D1F7A"/>
    <w:rsid w:val="002D213B"/>
    <w:rsid w:val="002D24A6"/>
    <w:rsid w:val="002D398F"/>
    <w:rsid w:val="002D445A"/>
    <w:rsid w:val="002D7A9C"/>
    <w:rsid w:val="002E297B"/>
    <w:rsid w:val="002E498D"/>
    <w:rsid w:val="002E7807"/>
    <w:rsid w:val="002F5CC8"/>
    <w:rsid w:val="0030096B"/>
    <w:rsid w:val="00303AD9"/>
    <w:rsid w:val="00314741"/>
    <w:rsid w:val="00317B3D"/>
    <w:rsid w:val="003243C2"/>
    <w:rsid w:val="00326D24"/>
    <w:rsid w:val="00330E57"/>
    <w:rsid w:val="0033570C"/>
    <w:rsid w:val="00344C29"/>
    <w:rsid w:val="003524CC"/>
    <w:rsid w:val="00352868"/>
    <w:rsid w:val="00364E5D"/>
    <w:rsid w:val="0037203C"/>
    <w:rsid w:val="003974DA"/>
    <w:rsid w:val="00397915"/>
    <w:rsid w:val="003A08F0"/>
    <w:rsid w:val="003A1B29"/>
    <w:rsid w:val="003A4B8B"/>
    <w:rsid w:val="003A713E"/>
    <w:rsid w:val="003A76AA"/>
    <w:rsid w:val="003B06DF"/>
    <w:rsid w:val="003B45C8"/>
    <w:rsid w:val="003B4935"/>
    <w:rsid w:val="003B62CE"/>
    <w:rsid w:val="003C3BBF"/>
    <w:rsid w:val="003D0A8E"/>
    <w:rsid w:val="003D388C"/>
    <w:rsid w:val="003E4617"/>
    <w:rsid w:val="003E7172"/>
    <w:rsid w:val="003F35EF"/>
    <w:rsid w:val="003F3F09"/>
    <w:rsid w:val="003F56E4"/>
    <w:rsid w:val="0040149D"/>
    <w:rsid w:val="00402D17"/>
    <w:rsid w:val="004040F0"/>
    <w:rsid w:val="00404240"/>
    <w:rsid w:val="0041563F"/>
    <w:rsid w:val="00422C31"/>
    <w:rsid w:val="0042406B"/>
    <w:rsid w:val="00425251"/>
    <w:rsid w:val="0043293D"/>
    <w:rsid w:val="00435978"/>
    <w:rsid w:val="004378F4"/>
    <w:rsid w:val="00440064"/>
    <w:rsid w:val="00444663"/>
    <w:rsid w:val="00446B9C"/>
    <w:rsid w:val="004519F1"/>
    <w:rsid w:val="00453069"/>
    <w:rsid w:val="0045388C"/>
    <w:rsid w:val="00460FA5"/>
    <w:rsid w:val="0047159F"/>
    <w:rsid w:val="00474955"/>
    <w:rsid w:val="00474FE3"/>
    <w:rsid w:val="00485AC5"/>
    <w:rsid w:val="00485CC1"/>
    <w:rsid w:val="00490AE9"/>
    <w:rsid w:val="00492697"/>
    <w:rsid w:val="00495298"/>
    <w:rsid w:val="004A3CC2"/>
    <w:rsid w:val="004A5FBA"/>
    <w:rsid w:val="004B1AA8"/>
    <w:rsid w:val="004B37B8"/>
    <w:rsid w:val="004B3E6A"/>
    <w:rsid w:val="004C2FDD"/>
    <w:rsid w:val="004D00D6"/>
    <w:rsid w:val="004D1699"/>
    <w:rsid w:val="004D28F3"/>
    <w:rsid w:val="004E1CFD"/>
    <w:rsid w:val="004E3926"/>
    <w:rsid w:val="004E4978"/>
    <w:rsid w:val="004F0E87"/>
    <w:rsid w:val="004F19E0"/>
    <w:rsid w:val="004F2BD2"/>
    <w:rsid w:val="004F67DA"/>
    <w:rsid w:val="00503D63"/>
    <w:rsid w:val="00511633"/>
    <w:rsid w:val="00513B72"/>
    <w:rsid w:val="00520D94"/>
    <w:rsid w:val="0052257B"/>
    <w:rsid w:val="005226BA"/>
    <w:rsid w:val="005254BA"/>
    <w:rsid w:val="00526224"/>
    <w:rsid w:val="00526999"/>
    <w:rsid w:val="00527FEB"/>
    <w:rsid w:val="005302E9"/>
    <w:rsid w:val="00532A10"/>
    <w:rsid w:val="00543B8B"/>
    <w:rsid w:val="00550B68"/>
    <w:rsid w:val="00556101"/>
    <w:rsid w:val="005621A7"/>
    <w:rsid w:val="005657A8"/>
    <w:rsid w:val="00565C73"/>
    <w:rsid w:val="00567EAC"/>
    <w:rsid w:val="00570784"/>
    <w:rsid w:val="0057361C"/>
    <w:rsid w:val="00582989"/>
    <w:rsid w:val="00587293"/>
    <w:rsid w:val="00591DDE"/>
    <w:rsid w:val="005A4FC0"/>
    <w:rsid w:val="005A67D9"/>
    <w:rsid w:val="005B0261"/>
    <w:rsid w:val="005B359F"/>
    <w:rsid w:val="005B4BAD"/>
    <w:rsid w:val="005C1EF5"/>
    <w:rsid w:val="005C3032"/>
    <w:rsid w:val="005C55CD"/>
    <w:rsid w:val="005C5CB4"/>
    <w:rsid w:val="005C6E6C"/>
    <w:rsid w:val="005D15CE"/>
    <w:rsid w:val="005D17AE"/>
    <w:rsid w:val="005D4673"/>
    <w:rsid w:val="005D4BB5"/>
    <w:rsid w:val="005E2011"/>
    <w:rsid w:val="005E5083"/>
    <w:rsid w:val="005E56D1"/>
    <w:rsid w:val="005E708E"/>
    <w:rsid w:val="005E70EC"/>
    <w:rsid w:val="005E736D"/>
    <w:rsid w:val="005F1024"/>
    <w:rsid w:val="005F1063"/>
    <w:rsid w:val="005F145D"/>
    <w:rsid w:val="005F61D9"/>
    <w:rsid w:val="005F775B"/>
    <w:rsid w:val="00600451"/>
    <w:rsid w:val="00604FF0"/>
    <w:rsid w:val="00606875"/>
    <w:rsid w:val="00607B0A"/>
    <w:rsid w:val="00607B68"/>
    <w:rsid w:val="0061008B"/>
    <w:rsid w:val="00614BFF"/>
    <w:rsid w:val="00616EF1"/>
    <w:rsid w:val="00623C80"/>
    <w:rsid w:val="006248A8"/>
    <w:rsid w:val="00624B31"/>
    <w:rsid w:val="00624E1E"/>
    <w:rsid w:val="00626C5A"/>
    <w:rsid w:val="00630D0B"/>
    <w:rsid w:val="00633898"/>
    <w:rsid w:val="006348B9"/>
    <w:rsid w:val="006359AF"/>
    <w:rsid w:val="00657AED"/>
    <w:rsid w:val="00673422"/>
    <w:rsid w:val="006745A8"/>
    <w:rsid w:val="006817A3"/>
    <w:rsid w:val="00682CDE"/>
    <w:rsid w:val="00683EA4"/>
    <w:rsid w:val="0069189D"/>
    <w:rsid w:val="006A3EBD"/>
    <w:rsid w:val="006A4C05"/>
    <w:rsid w:val="006B483C"/>
    <w:rsid w:val="006B751C"/>
    <w:rsid w:val="006C1A3C"/>
    <w:rsid w:val="006D25E9"/>
    <w:rsid w:val="006D464E"/>
    <w:rsid w:val="006D5BFD"/>
    <w:rsid w:val="006E29EC"/>
    <w:rsid w:val="006F160C"/>
    <w:rsid w:val="006F3B1D"/>
    <w:rsid w:val="00701BC8"/>
    <w:rsid w:val="00702EB7"/>
    <w:rsid w:val="00703C59"/>
    <w:rsid w:val="00703D2F"/>
    <w:rsid w:val="00707E0F"/>
    <w:rsid w:val="007139AC"/>
    <w:rsid w:val="00713EA4"/>
    <w:rsid w:val="007142AE"/>
    <w:rsid w:val="00716EA9"/>
    <w:rsid w:val="00720275"/>
    <w:rsid w:val="007218AA"/>
    <w:rsid w:val="0073099A"/>
    <w:rsid w:val="00731CE7"/>
    <w:rsid w:val="00737B29"/>
    <w:rsid w:val="007454FC"/>
    <w:rsid w:val="00751822"/>
    <w:rsid w:val="0075355A"/>
    <w:rsid w:val="007536C3"/>
    <w:rsid w:val="00755F96"/>
    <w:rsid w:val="00766318"/>
    <w:rsid w:val="0077052A"/>
    <w:rsid w:val="007759B3"/>
    <w:rsid w:val="00775FDF"/>
    <w:rsid w:val="00780D16"/>
    <w:rsid w:val="00782E4A"/>
    <w:rsid w:val="0078766E"/>
    <w:rsid w:val="00792917"/>
    <w:rsid w:val="007A36F2"/>
    <w:rsid w:val="007A5492"/>
    <w:rsid w:val="007B3B27"/>
    <w:rsid w:val="007B6673"/>
    <w:rsid w:val="007C1DCB"/>
    <w:rsid w:val="007C2108"/>
    <w:rsid w:val="007D0501"/>
    <w:rsid w:val="007D6157"/>
    <w:rsid w:val="007E3C36"/>
    <w:rsid w:val="007E5933"/>
    <w:rsid w:val="007F598B"/>
    <w:rsid w:val="007F5CE3"/>
    <w:rsid w:val="007F62D8"/>
    <w:rsid w:val="00800465"/>
    <w:rsid w:val="0081005B"/>
    <w:rsid w:val="00827B0E"/>
    <w:rsid w:val="00827C51"/>
    <w:rsid w:val="0083389F"/>
    <w:rsid w:val="008359D6"/>
    <w:rsid w:val="008418C2"/>
    <w:rsid w:val="00841CE9"/>
    <w:rsid w:val="00841FBE"/>
    <w:rsid w:val="008463FF"/>
    <w:rsid w:val="00853D33"/>
    <w:rsid w:val="008609E1"/>
    <w:rsid w:val="00861975"/>
    <w:rsid w:val="00861AEB"/>
    <w:rsid w:val="00867EAC"/>
    <w:rsid w:val="00872E07"/>
    <w:rsid w:val="0087580A"/>
    <w:rsid w:val="00876088"/>
    <w:rsid w:val="00883C77"/>
    <w:rsid w:val="008842B6"/>
    <w:rsid w:val="008846A8"/>
    <w:rsid w:val="00885DCD"/>
    <w:rsid w:val="00891D5C"/>
    <w:rsid w:val="00895FBD"/>
    <w:rsid w:val="008A26D4"/>
    <w:rsid w:val="008A29F8"/>
    <w:rsid w:val="008B557B"/>
    <w:rsid w:val="008C12D8"/>
    <w:rsid w:val="008C2B17"/>
    <w:rsid w:val="008D1A77"/>
    <w:rsid w:val="008D3BEF"/>
    <w:rsid w:val="008E0FCF"/>
    <w:rsid w:val="008E34F6"/>
    <w:rsid w:val="008E411C"/>
    <w:rsid w:val="008E7CAA"/>
    <w:rsid w:val="008F53BA"/>
    <w:rsid w:val="00902E75"/>
    <w:rsid w:val="00904C4A"/>
    <w:rsid w:val="00905A77"/>
    <w:rsid w:val="00905AE2"/>
    <w:rsid w:val="00907B6B"/>
    <w:rsid w:val="00907CC8"/>
    <w:rsid w:val="00911D5C"/>
    <w:rsid w:val="0091283E"/>
    <w:rsid w:val="00913FB2"/>
    <w:rsid w:val="00920E47"/>
    <w:rsid w:val="009250E9"/>
    <w:rsid w:val="00925DD0"/>
    <w:rsid w:val="0093592E"/>
    <w:rsid w:val="00936D46"/>
    <w:rsid w:val="00943DD3"/>
    <w:rsid w:val="00950BF7"/>
    <w:rsid w:val="009533C1"/>
    <w:rsid w:val="00956148"/>
    <w:rsid w:val="00956855"/>
    <w:rsid w:val="009637C5"/>
    <w:rsid w:val="00965AC9"/>
    <w:rsid w:val="009760C7"/>
    <w:rsid w:val="00977766"/>
    <w:rsid w:val="00981005"/>
    <w:rsid w:val="0098411B"/>
    <w:rsid w:val="009A4424"/>
    <w:rsid w:val="009A482B"/>
    <w:rsid w:val="009B0D92"/>
    <w:rsid w:val="009B123B"/>
    <w:rsid w:val="009B1682"/>
    <w:rsid w:val="009C47CF"/>
    <w:rsid w:val="009C6B9F"/>
    <w:rsid w:val="009D0E7B"/>
    <w:rsid w:val="009D3E92"/>
    <w:rsid w:val="009E12AB"/>
    <w:rsid w:val="009E1E6A"/>
    <w:rsid w:val="009E74EF"/>
    <w:rsid w:val="009F0C79"/>
    <w:rsid w:val="009F1B70"/>
    <w:rsid w:val="009F6380"/>
    <w:rsid w:val="00A0038A"/>
    <w:rsid w:val="00A0103A"/>
    <w:rsid w:val="00A028F7"/>
    <w:rsid w:val="00A02E93"/>
    <w:rsid w:val="00A052C5"/>
    <w:rsid w:val="00A432D2"/>
    <w:rsid w:val="00A43361"/>
    <w:rsid w:val="00A556D7"/>
    <w:rsid w:val="00A56559"/>
    <w:rsid w:val="00A56FF3"/>
    <w:rsid w:val="00A61735"/>
    <w:rsid w:val="00A61DA1"/>
    <w:rsid w:val="00A668F0"/>
    <w:rsid w:val="00A70E6A"/>
    <w:rsid w:val="00A85ACC"/>
    <w:rsid w:val="00A912D2"/>
    <w:rsid w:val="00A91D3C"/>
    <w:rsid w:val="00A940DD"/>
    <w:rsid w:val="00AA4DD8"/>
    <w:rsid w:val="00AA6099"/>
    <w:rsid w:val="00AB228C"/>
    <w:rsid w:val="00AB59F5"/>
    <w:rsid w:val="00AB7121"/>
    <w:rsid w:val="00AC377F"/>
    <w:rsid w:val="00AC705D"/>
    <w:rsid w:val="00AC7D6B"/>
    <w:rsid w:val="00AD18CA"/>
    <w:rsid w:val="00AD3DAF"/>
    <w:rsid w:val="00AD4CFC"/>
    <w:rsid w:val="00AE0401"/>
    <w:rsid w:val="00AE5471"/>
    <w:rsid w:val="00AF0D3D"/>
    <w:rsid w:val="00AF67C0"/>
    <w:rsid w:val="00B02B54"/>
    <w:rsid w:val="00B033D7"/>
    <w:rsid w:val="00B03C49"/>
    <w:rsid w:val="00B045BF"/>
    <w:rsid w:val="00B0554D"/>
    <w:rsid w:val="00B148E3"/>
    <w:rsid w:val="00B15E1F"/>
    <w:rsid w:val="00B17E62"/>
    <w:rsid w:val="00B2174D"/>
    <w:rsid w:val="00B21950"/>
    <w:rsid w:val="00B23948"/>
    <w:rsid w:val="00B31354"/>
    <w:rsid w:val="00B425E6"/>
    <w:rsid w:val="00B44C50"/>
    <w:rsid w:val="00B50209"/>
    <w:rsid w:val="00B506A6"/>
    <w:rsid w:val="00B54441"/>
    <w:rsid w:val="00B56B81"/>
    <w:rsid w:val="00B57584"/>
    <w:rsid w:val="00B60046"/>
    <w:rsid w:val="00B61496"/>
    <w:rsid w:val="00B63293"/>
    <w:rsid w:val="00B66535"/>
    <w:rsid w:val="00B71B87"/>
    <w:rsid w:val="00B728B7"/>
    <w:rsid w:val="00B74EC8"/>
    <w:rsid w:val="00B8207D"/>
    <w:rsid w:val="00B839D2"/>
    <w:rsid w:val="00B93715"/>
    <w:rsid w:val="00B93DCA"/>
    <w:rsid w:val="00BA0E93"/>
    <w:rsid w:val="00BA535D"/>
    <w:rsid w:val="00BA5AAF"/>
    <w:rsid w:val="00BA74D1"/>
    <w:rsid w:val="00BB326F"/>
    <w:rsid w:val="00BB3BCD"/>
    <w:rsid w:val="00BB5B6E"/>
    <w:rsid w:val="00BB5EFD"/>
    <w:rsid w:val="00BC11C9"/>
    <w:rsid w:val="00BC2834"/>
    <w:rsid w:val="00BC7191"/>
    <w:rsid w:val="00BD02DA"/>
    <w:rsid w:val="00BD4A91"/>
    <w:rsid w:val="00BD638A"/>
    <w:rsid w:val="00BE01E2"/>
    <w:rsid w:val="00BE337D"/>
    <w:rsid w:val="00BE593E"/>
    <w:rsid w:val="00BE6864"/>
    <w:rsid w:val="00BF7144"/>
    <w:rsid w:val="00C00652"/>
    <w:rsid w:val="00C00F48"/>
    <w:rsid w:val="00C07F9A"/>
    <w:rsid w:val="00C14A7A"/>
    <w:rsid w:val="00C22E49"/>
    <w:rsid w:val="00C3172E"/>
    <w:rsid w:val="00C31E09"/>
    <w:rsid w:val="00C33B78"/>
    <w:rsid w:val="00C420EA"/>
    <w:rsid w:val="00C42C66"/>
    <w:rsid w:val="00C45BF0"/>
    <w:rsid w:val="00C4688E"/>
    <w:rsid w:val="00C5353A"/>
    <w:rsid w:val="00C61E81"/>
    <w:rsid w:val="00C62734"/>
    <w:rsid w:val="00C656A8"/>
    <w:rsid w:val="00C6751F"/>
    <w:rsid w:val="00C67C94"/>
    <w:rsid w:val="00C71AEF"/>
    <w:rsid w:val="00C83E65"/>
    <w:rsid w:val="00C85ED5"/>
    <w:rsid w:val="00C909CF"/>
    <w:rsid w:val="00C91F5F"/>
    <w:rsid w:val="00C9266D"/>
    <w:rsid w:val="00CA4C22"/>
    <w:rsid w:val="00CA56DD"/>
    <w:rsid w:val="00CA7729"/>
    <w:rsid w:val="00CB5218"/>
    <w:rsid w:val="00CC3115"/>
    <w:rsid w:val="00CC485C"/>
    <w:rsid w:val="00CC585C"/>
    <w:rsid w:val="00CC7B64"/>
    <w:rsid w:val="00CD0462"/>
    <w:rsid w:val="00CD32E4"/>
    <w:rsid w:val="00CE3AFE"/>
    <w:rsid w:val="00CE4919"/>
    <w:rsid w:val="00CE6250"/>
    <w:rsid w:val="00CE6E5E"/>
    <w:rsid w:val="00CF2D3B"/>
    <w:rsid w:val="00CF4809"/>
    <w:rsid w:val="00CF4E89"/>
    <w:rsid w:val="00CF6B84"/>
    <w:rsid w:val="00D04D55"/>
    <w:rsid w:val="00D13D9F"/>
    <w:rsid w:val="00D30CDE"/>
    <w:rsid w:val="00D32ADA"/>
    <w:rsid w:val="00D34269"/>
    <w:rsid w:val="00D348DD"/>
    <w:rsid w:val="00D35877"/>
    <w:rsid w:val="00D41247"/>
    <w:rsid w:val="00D450BB"/>
    <w:rsid w:val="00D473C2"/>
    <w:rsid w:val="00D47897"/>
    <w:rsid w:val="00D558E0"/>
    <w:rsid w:val="00D63136"/>
    <w:rsid w:val="00D708B3"/>
    <w:rsid w:val="00D71C8D"/>
    <w:rsid w:val="00D726E6"/>
    <w:rsid w:val="00D72985"/>
    <w:rsid w:val="00D7788F"/>
    <w:rsid w:val="00D8037F"/>
    <w:rsid w:val="00D82A6F"/>
    <w:rsid w:val="00D84EF5"/>
    <w:rsid w:val="00D873B9"/>
    <w:rsid w:val="00D91A51"/>
    <w:rsid w:val="00D94A80"/>
    <w:rsid w:val="00DA1270"/>
    <w:rsid w:val="00DA1AD0"/>
    <w:rsid w:val="00DB13DA"/>
    <w:rsid w:val="00DB2155"/>
    <w:rsid w:val="00DB3A90"/>
    <w:rsid w:val="00DB4032"/>
    <w:rsid w:val="00DB5279"/>
    <w:rsid w:val="00DB703C"/>
    <w:rsid w:val="00DB7C6A"/>
    <w:rsid w:val="00DC26AB"/>
    <w:rsid w:val="00DD0C8D"/>
    <w:rsid w:val="00DD3BA2"/>
    <w:rsid w:val="00DD7243"/>
    <w:rsid w:val="00DE1FF2"/>
    <w:rsid w:val="00DE36C7"/>
    <w:rsid w:val="00DF123A"/>
    <w:rsid w:val="00DF125F"/>
    <w:rsid w:val="00DF46E6"/>
    <w:rsid w:val="00DF4CC0"/>
    <w:rsid w:val="00DF507A"/>
    <w:rsid w:val="00DF5AEF"/>
    <w:rsid w:val="00E006BF"/>
    <w:rsid w:val="00E0352C"/>
    <w:rsid w:val="00E142D6"/>
    <w:rsid w:val="00E20AAE"/>
    <w:rsid w:val="00E22553"/>
    <w:rsid w:val="00E24A80"/>
    <w:rsid w:val="00E25F4C"/>
    <w:rsid w:val="00E3197E"/>
    <w:rsid w:val="00E32260"/>
    <w:rsid w:val="00E33CF8"/>
    <w:rsid w:val="00E36FE1"/>
    <w:rsid w:val="00E4787C"/>
    <w:rsid w:val="00E4788C"/>
    <w:rsid w:val="00E52165"/>
    <w:rsid w:val="00E60E91"/>
    <w:rsid w:val="00E61837"/>
    <w:rsid w:val="00E65572"/>
    <w:rsid w:val="00E70BB5"/>
    <w:rsid w:val="00E7251A"/>
    <w:rsid w:val="00E73460"/>
    <w:rsid w:val="00E74121"/>
    <w:rsid w:val="00E74510"/>
    <w:rsid w:val="00E81FE9"/>
    <w:rsid w:val="00E919F4"/>
    <w:rsid w:val="00EA012A"/>
    <w:rsid w:val="00EA1533"/>
    <w:rsid w:val="00EB1D58"/>
    <w:rsid w:val="00EB4F7F"/>
    <w:rsid w:val="00EB6EE2"/>
    <w:rsid w:val="00EC0169"/>
    <w:rsid w:val="00EC660F"/>
    <w:rsid w:val="00EC6C85"/>
    <w:rsid w:val="00ED3C4F"/>
    <w:rsid w:val="00ED4B6C"/>
    <w:rsid w:val="00EE2753"/>
    <w:rsid w:val="00EE3557"/>
    <w:rsid w:val="00EE6BCE"/>
    <w:rsid w:val="00EF4B17"/>
    <w:rsid w:val="00F000DD"/>
    <w:rsid w:val="00F055BB"/>
    <w:rsid w:val="00F3268A"/>
    <w:rsid w:val="00F37470"/>
    <w:rsid w:val="00F4013C"/>
    <w:rsid w:val="00F5116D"/>
    <w:rsid w:val="00F5743D"/>
    <w:rsid w:val="00F61434"/>
    <w:rsid w:val="00F61DC0"/>
    <w:rsid w:val="00F63B4F"/>
    <w:rsid w:val="00F65101"/>
    <w:rsid w:val="00F677ED"/>
    <w:rsid w:val="00F71452"/>
    <w:rsid w:val="00F82E67"/>
    <w:rsid w:val="00F86A4E"/>
    <w:rsid w:val="00F877AF"/>
    <w:rsid w:val="00F95480"/>
    <w:rsid w:val="00F969EA"/>
    <w:rsid w:val="00FA0976"/>
    <w:rsid w:val="00FA32BD"/>
    <w:rsid w:val="00FA4BD0"/>
    <w:rsid w:val="00FA78E6"/>
    <w:rsid w:val="00FB0F65"/>
    <w:rsid w:val="00FB588F"/>
    <w:rsid w:val="00FC5175"/>
    <w:rsid w:val="00FC5219"/>
    <w:rsid w:val="00FD2003"/>
    <w:rsid w:val="00FD3890"/>
    <w:rsid w:val="00FD68EA"/>
    <w:rsid w:val="00FE18C2"/>
    <w:rsid w:val="00FE4E6C"/>
    <w:rsid w:val="00FE6BDA"/>
    <w:rsid w:val="00FE775C"/>
    <w:rsid w:val="00FE7FB1"/>
    <w:rsid w:val="00FF0EE0"/>
    <w:rsid w:val="00FF155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A7924C-EEEF-4E67-A9C5-C7C603A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08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2BC5"/>
    <w:pPr>
      <w:keepNext/>
      <w:spacing w:line="360" w:lineRule="auto"/>
      <w:jc w:val="both"/>
      <w:outlineLvl w:val="0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7203C"/>
    <w:pPr>
      <w:keepNext/>
      <w:numPr>
        <w:numId w:val="8"/>
      </w:numPr>
      <w:spacing w:line="360" w:lineRule="auto"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2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2BC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7203C"/>
    <w:rPr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B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708E"/>
    <w:pPr>
      <w:jc w:val="center"/>
    </w:pPr>
    <w:rPr>
      <w:b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E708E"/>
    <w:rPr>
      <w:b/>
      <w:sz w:val="24"/>
    </w:rPr>
  </w:style>
  <w:style w:type="character" w:styleId="Enfasigrassetto">
    <w:name w:val="Strong"/>
    <w:uiPriority w:val="22"/>
    <w:qFormat/>
    <w:rsid w:val="005E708E"/>
    <w:rPr>
      <w:b/>
      <w:bCs/>
    </w:r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2371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138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esto">
    <w:name w:val="art-testo"/>
    <w:basedOn w:val="Normale"/>
    <w:rsid w:val="00237138"/>
    <w:pPr>
      <w:jc w:val="both"/>
    </w:pPr>
    <w:rPr>
      <w:snapToGrid w:val="0"/>
      <w:szCs w:val="20"/>
    </w:rPr>
  </w:style>
  <w:style w:type="paragraph" w:styleId="Corpodeltesto2">
    <w:name w:val="Body Text 2"/>
    <w:basedOn w:val="Normale"/>
    <w:link w:val="Corpodeltesto2Carattere"/>
    <w:semiHidden/>
    <w:rsid w:val="00237138"/>
    <w:pPr>
      <w:tabs>
        <w:tab w:val="left" w:pos="720"/>
        <w:tab w:val="left" w:pos="1296"/>
      </w:tabs>
      <w:spacing w:line="240" w:lineRule="exact"/>
      <w:ind w:right="-144"/>
      <w:jc w:val="both"/>
    </w:pPr>
    <w:rPr>
      <w:rFonts w:ascii="Garamond" w:hAnsi="Garamond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7138"/>
    <w:rPr>
      <w:rFonts w:ascii="Garamond" w:hAnsi="Garamond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237138"/>
    <w:pPr>
      <w:spacing w:line="360" w:lineRule="auto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37138"/>
    <w:rPr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37138"/>
    <w:pPr>
      <w:spacing w:line="360" w:lineRule="atLeast"/>
      <w:ind w:left="20"/>
      <w:jc w:val="both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37138"/>
    <w:rPr>
      <w:sz w:val="22"/>
      <w:lang w:eastAsia="it-IT"/>
    </w:rPr>
  </w:style>
  <w:style w:type="paragraph" w:customStyle="1" w:styleId="BodyText31">
    <w:name w:val="Body Text 31"/>
    <w:basedOn w:val="Normale"/>
    <w:rsid w:val="00237138"/>
    <w:pPr>
      <w:spacing w:line="360" w:lineRule="atLeast"/>
      <w:jc w:val="both"/>
    </w:pPr>
    <w:rPr>
      <w:rFonts w:ascii="New York" w:hAnsi="New York"/>
      <w:sz w:val="22"/>
      <w:szCs w:val="20"/>
    </w:rPr>
  </w:style>
  <w:style w:type="paragraph" w:styleId="NormaleWeb">
    <w:name w:val="Normal (Web)"/>
    <w:basedOn w:val="Normale"/>
    <w:unhideWhenUsed/>
    <w:rsid w:val="00237138"/>
    <w:pPr>
      <w:spacing w:before="100" w:beforeAutospacing="1" w:after="100" w:afterAutospacing="1"/>
    </w:pPr>
  </w:style>
  <w:style w:type="paragraph" w:customStyle="1" w:styleId="Style1">
    <w:name w:val="Style1"/>
    <w:basedOn w:val="Titolo1"/>
    <w:link w:val="Style1Char"/>
    <w:qFormat/>
    <w:rsid w:val="00237138"/>
    <w:rPr>
      <w:b/>
    </w:rPr>
  </w:style>
  <w:style w:type="character" w:customStyle="1" w:styleId="Style1Char">
    <w:name w:val="Style1 Char"/>
    <w:basedOn w:val="Titolo1Carattere"/>
    <w:link w:val="Style1"/>
    <w:rsid w:val="00237138"/>
    <w:rPr>
      <w:b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20A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20AAE"/>
    <w:rPr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E2BC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17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173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A61735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617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35"/>
    <w:rPr>
      <w:rFonts w:ascii="Tahoma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E77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E775C"/>
    <w:rPr>
      <w:sz w:val="24"/>
      <w:szCs w:val="24"/>
      <w:lang w:eastAsia="it-IT"/>
    </w:rPr>
  </w:style>
  <w:style w:type="paragraph" w:styleId="Elenco">
    <w:name w:val="List"/>
    <w:basedOn w:val="Normale"/>
    <w:rsid w:val="003F3F09"/>
    <w:pPr>
      <w:ind w:left="283" w:hanging="283"/>
    </w:pPr>
  </w:style>
  <w:style w:type="paragraph" w:customStyle="1" w:styleId="BodyTextIndent31">
    <w:name w:val="Body Text Indent 31"/>
    <w:basedOn w:val="Normale"/>
    <w:rsid w:val="00E60E91"/>
    <w:pPr>
      <w:spacing w:line="360" w:lineRule="auto"/>
      <w:ind w:left="360" w:hanging="360"/>
      <w:jc w:val="both"/>
    </w:pPr>
    <w:rPr>
      <w:szCs w:val="20"/>
    </w:rPr>
  </w:style>
  <w:style w:type="paragraph" w:customStyle="1" w:styleId="TESTO">
    <w:name w:val="TESTO"/>
    <w:rsid w:val="00AD3DAF"/>
    <w:pPr>
      <w:autoSpaceDE w:val="0"/>
      <w:autoSpaceDN w:val="0"/>
      <w:adjustRightInd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53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535D"/>
    <w:rPr>
      <w:sz w:val="24"/>
      <w:szCs w:val="24"/>
      <w:lang w:eastAsia="it-IT"/>
    </w:rPr>
  </w:style>
  <w:style w:type="character" w:customStyle="1" w:styleId="descrizione">
    <w:name w:val="descrizione"/>
    <w:basedOn w:val="Carpredefinitoparagrafo"/>
    <w:rsid w:val="00F677ED"/>
  </w:style>
  <w:style w:type="paragraph" w:styleId="Puntoelenco2">
    <w:name w:val="List Bullet 2"/>
    <w:basedOn w:val="Normale"/>
    <w:semiHidden/>
    <w:rsid w:val="00F055BB"/>
    <w:pPr>
      <w:numPr>
        <w:numId w:val="6"/>
      </w:numPr>
    </w:pPr>
  </w:style>
  <w:style w:type="paragraph" w:customStyle="1" w:styleId="BodyText21">
    <w:name w:val="Body Text 21"/>
    <w:basedOn w:val="Normale"/>
    <w:rsid w:val="00F055BB"/>
    <w:pPr>
      <w:widowControl w:val="0"/>
    </w:pPr>
    <w:rPr>
      <w:szCs w:val="20"/>
    </w:rPr>
  </w:style>
  <w:style w:type="paragraph" w:customStyle="1" w:styleId="Corpotesto1">
    <w:name w:val="Corpo testo1"/>
    <w:basedOn w:val="Normale"/>
    <w:rsid w:val="00F055BB"/>
    <w:rPr>
      <w:rFonts w:ascii="CG Times (W1)" w:hAnsi="CG Times (W1)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450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mia">
    <w:name w:val="tab_mia"/>
    <w:basedOn w:val="Normale"/>
    <w:rsid w:val="00673422"/>
    <w:pPr>
      <w:keepNext/>
      <w:keepLines/>
      <w:suppressLineNumbers/>
      <w:tabs>
        <w:tab w:val="left" w:pos="284"/>
        <w:tab w:val="decimal" w:pos="1418"/>
        <w:tab w:val="left" w:leader="dot" w:pos="3969"/>
      </w:tabs>
      <w:jc w:val="both"/>
    </w:pPr>
    <w:rPr>
      <w:rFonts w:ascii="CG Times (WN)" w:hAnsi="CG Times (WN)"/>
      <w:sz w:val="20"/>
      <w:szCs w:val="20"/>
    </w:rPr>
  </w:style>
  <w:style w:type="paragraph" w:customStyle="1" w:styleId="art-comma">
    <w:name w:val="art-comma"/>
    <w:basedOn w:val="Normale"/>
    <w:rsid w:val="00AA6099"/>
    <w:pPr>
      <w:ind w:left="709" w:hanging="709"/>
      <w:jc w:val="both"/>
    </w:pPr>
    <w:rPr>
      <w:snapToGrid w:val="0"/>
    </w:rPr>
  </w:style>
  <w:style w:type="paragraph" w:customStyle="1" w:styleId="BodyTextIndent21">
    <w:name w:val="Body Text Indent 21"/>
    <w:basedOn w:val="Normale"/>
    <w:rsid w:val="00F3268A"/>
    <w:pPr>
      <w:spacing w:line="360" w:lineRule="auto"/>
      <w:ind w:left="2124" w:firstLine="3"/>
      <w:jc w:val="both"/>
    </w:pPr>
    <w:rPr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9E12A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E12A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E12A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E12A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E12A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E12A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6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6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61C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6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61C"/>
    <w:rPr>
      <w:b/>
      <w:bCs/>
      <w:lang w:eastAsia="it-IT"/>
    </w:rPr>
  </w:style>
  <w:style w:type="paragraph" w:customStyle="1" w:styleId="Default">
    <w:name w:val="Default"/>
    <w:rsid w:val="005F106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52257B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E9A-EE7F-4C6C-8118-F86E9542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4655</Characters>
  <Application>Microsoft Office Word</Application>
  <DocSecurity>8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Giannone</dc:creator>
  <cp:lastModifiedBy>Coppola Mario</cp:lastModifiedBy>
  <cp:revision>4</cp:revision>
  <cp:lastPrinted>2017-07-25T13:55:00Z</cp:lastPrinted>
  <dcterms:created xsi:type="dcterms:W3CDTF">2017-07-25T13:52:00Z</dcterms:created>
  <dcterms:modified xsi:type="dcterms:W3CDTF">2017-09-22T14:47:00Z</dcterms:modified>
</cp:coreProperties>
</file>