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D43A1B" w:rsidRDefault="00A6104B" w:rsidP="0060460D">
      <w:pPr>
        <w:tabs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60460D" w:rsidRPr="0060460D">
        <w:rPr>
          <w:rFonts w:ascii="Arial" w:hAnsi="Arial" w:cs="Arial"/>
          <w:b/>
          <w:bCs/>
        </w:rPr>
        <w:t>Procedura negoziata, in modalità telematica, relativa all’affidamento dei lavori di opere di manutenzione straordinaria della zona spogliatoi presso il Centro di Preparazione Olimpica di Tirrenia (Pisa).</w:t>
      </w:r>
      <w:r w:rsidR="0060460D">
        <w:rPr>
          <w:rFonts w:ascii="Arial" w:hAnsi="Arial" w:cs="Arial"/>
          <w:b/>
          <w:bCs/>
        </w:rPr>
        <w:t xml:space="preserve"> </w:t>
      </w:r>
      <w:r w:rsidR="0060460D" w:rsidRPr="0060460D">
        <w:rPr>
          <w:rFonts w:ascii="Arial" w:hAnsi="Arial" w:cs="Arial"/>
          <w:b/>
          <w:bCs/>
        </w:rPr>
        <w:t>CIG: 7140723707</w:t>
      </w:r>
      <w:r w:rsidR="0060460D">
        <w:rPr>
          <w:rFonts w:ascii="Arial" w:hAnsi="Arial" w:cs="Arial"/>
          <w:b/>
          <w:bCs/>
        </w:rPr>
        <w:t xml:space="preserve"> </w:t>
      </w:r>
      <w:r w:rsidR="0060460D" w:rsidRPr="0060460D">
        <w:rPr>
          <w:rFonts w:ascii="Arial" w:hAnsi="Arial" w:cs="Arial"/>
          <w:b/>
          <w:bCs/>
        </w:rPr>
        <w:t>R.A. 061/17/PN</w:t>
      </w:r>
    </w:p>
    <w:p w:rsidR="00287085" w:rsidRPr="00D43A1B" w:rsidRDefault="0058031D" w:rsidP="00D43A1B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</w:r>
            <w:r w:rsidR="00173E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73ECA">
        <w:rPr>
          <w:rFonts w:ascii="Arial" w:hAnsi="Arial" w:cs="Arial"/>
          <w:sz w:val="20"/>
          <w:szCs w:val="20"/>
        </w:rPr>
      </w:r>
      <w:r w:rsidR="00173EC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73ECA">
        <w:rPr>
          <w:rFonts w:ascii="Arial" w:hAnsi="Arial" w:cs="Arial"/>
          <w:sz w:val="20"/>
          <w:szCs w:val="20"/>
        </w:rPr>
      </w:r>
      <w:r w:rsidR="00173EC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73ECA">
        <w:rPr>
          <w:rFonts w:ascii="Arial" w:hAnsi="Arial" w:cs="Arial"/>
          <w:sz w:val="20"/>
          <w:szCs w:val="20"/>
        </w:rPr>
      </w:r>
      <w:r w:rsidR="00173EC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73ECA">
        <w:rPr>
          <w:rFonts w:ascii="Arial" w:hAnsi="Arial" w:cs="Arial"/>
          <w:sz w:val="20"/>
          <w:szCs w:val="20"/>
        </w:rPr>
      </w:r>
      <w:r w:rsidR="00173ECA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73ECA">
        <w:rPr>
          <w:rFonts w:ascii="Arial" w:hAnsi="Arial" w:cs="Arial"/>
          <w:sz w:val="20"/>
          <w:szCs w:val="20"/>
        </w:rPr>
      </w:r>
      <w:r w:rsidR="00173EC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73ECA">
        <w:rPr>
          <w:rFonts w:ascii="Arial" w:hAnsi="Arial" w:cs="Arial"/>
          <w:sz w:val="20"/>
          <w:szCs w:val="20"/>
        </w:rPr>
      </w:r>
      <w:r w:rsidR="00173EC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D43A1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39A4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CA" w:rsidRDefault="00173ECA" w:rsidP="00A6104B">
      <w:pPr>
        <w:spacing w:after="0" w:line="240" w:lineRule="auto"/>
      </w:pPr>
      <w:r>
        <w:separator/>
      </w:r>
    </w:p>
  </w:endnote>
  <w:endnote w:type="continuationSeparator" w:id="0">
    <w:p w:rsidR="00173ECA" w:rsidRDefault="00173EC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8D7E1F"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0460D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60460D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CA" w:rsidRDefault="00173ECA" w:rsidP="00A6104B">
      <w:pPr>
        <w:spacing w:after="0" w:line="240" w:lineRule="auto"/>
      </w:pPr>
      <w:r>
        <w:separator/>
      </w:r>
    </w:p>
  </w:footnote>
  <w:footnote w:type="continuationSeparator" w:id="0">
    <w:p w:rsidR="00173ECA" w:rsidRDefault="00173ECA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G9IX3ihGiBL6m0uf5sd0s5ra1QY=" w:salt="AUZQ9GUdGQvE56wKhSi++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3ECA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5F6F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6F29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0D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3A1B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B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0E492-8720-4D7B-8E79-3F3515E4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Padovani Pierpaolo</cp:lastModifiedBy>
  <cp:revision>2</cp:revision>
  <cp:lastPrinted>2016-05-25T07:51:00Z</cp:lastPrinted>
  <dcterms:created xsi:type="dcterms:W3CDTF">2017-07-14T08:22:00Z</dcterms:created>
  <dcterms:modified xsi:type="dcterms:W3CDTF">2017-07-14T08:22:00Z</dcterms:modified>
</cp:coreProperties>
</file>