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7A67F27" w14:textId="39F843C9" w:rsidR="007201F0" w:rsidRPr="007201F0" w:rsidRDefault="00C45C4C" w:rsidP="007201F0">
            <w:pPr>
              <w:widowControl w:val="0"/>
              <w:tabs>
                <w:tab w:val="left" w:pos="8647"/>
              </w:tabs>
              <w:autoSpaceDE w:val="0"/>
              <w:autoSpaceDN w:val="0"/>
              <w:adjustRightInd w:val="0"/>
              <w:ind w:right="-89"/>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A41CCA" w:rsidRPr="003C58CD">
              <w:rPr>
                <w:rFonts w:ascii="Arial" w:hAnsi="Arial" w:cs="Arial"/>
                <w:b/>
                <w:bCs/>
                <w:color w:val="auto"/>
                <w:sz w:val="12"/>
                <w:szCs w:val="12"/>
              </w:rPr>
              <w:t>Procedura negoziata, in modalità telematica, per l’affidamento del servizio di pulizia, smaltimento rifiuti, presso la sede del Comitato Regionale Sicilia e le sed</w:t>
            </w:r>
            <w:r w:rsidR="00A41CCA">
              <w:rPr>
                <w:rFonts w:ascii="Arial" w:hAnsi="Arial" w:cs="Arial"/>
                <w:b/>
                <w:bCs/>
                <w:color w:val="auto"/>
                <w:sz w:val="12"/>
                <w:szCs w:val="12"/>
              </w:rPr>
              <w:t>i dei vari Coni Point regionali</w:t>
            </w:r>
            <w:r w:rsidR="007201F0" w:rsidRPr="007201F0">
              <w:rPr>
                <w:rFonts w:ascii="Arial" w:hAnsi="Arial" w:cs="Arial"/>
                <w:b/>
                <w:color w:val="auto"/>
                <w:sz w:val="12"/>
                <w:szCs w:val="12"/>
              </w:rPr>
              <w:t>.</w:t>
            </w:r>
          </w:p>
          <w:p w14:paraId="4623F8DA" w14:textId="02C90B7F" w:rsidR="00C45C4C" w:rsidRPr="003C5818" w:rsidRDefault="00C45C4C" w:rsidP="007201F0">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8999122" w14:textId="77777777" w:rsidR="003C58CD" w:rsidRPr="003C58CD" w:rsidRDefault="003C58CD" w:rsidP="003C58CD">
            <w:pPr>
              <w:widowControl w:val="0"/>
              <w:tabs>
                <w:tab w:val="left" w:pos="8647"/>
              </w:tabs>
              <w:autoSpaceDE w:val="0"/>
              <w:autoSpaceDN w:val="0"/>
              <w:adjustRightInd w:val="0"/>
              <w:ind w:right="-89"/>
              <w:rPr>
                <w:rFonts w:ascii="Arial" w:hAnsi="Arial" w:cs="Arial"/>
                <w:b/>
                <w:bCs/>
                <w:color w:val="auto"/>
                <w:sz w:val="12"/>
                <w:szCs w:val="12"/>
              </w:rPr>
            </w:pPr>
            <w:r w:rsidRPr="003C58CD">
              <w:rPr>
                <w:rFonts w:ascii="Arial" w:hAnsi="Arial" w:cs="Arial"/>
                <w:b/>
                <w:bCs/>
                <w:color w:val="auto"/>
                <w:sz w:val="12"/>
                <w:szCs w:val="12"/>
              </w:rPr>
              <w:t>Procedura negoziata, in modalità telematica, per l’affidamento del servizio di pulizia, smaltimento rifiuti, presso la sede del Comitato Regionale Sicilia e le sedi dei vari Coni Point regionali.</w:t>
            </w:r>
          </w:p>
          <w:p w14:paraId="7CA04E38" w14:textId="330C4400" w:rsidR="007201F0" w:rsidRPr="00DD49AD" w:rsidRDefault="007201F0" w:rsidP="007201F0">
            <w:pPr>
              <w:widowControl w:val="0"/>
              <w:tabs>
                <w:tab w:val="left" w:pos="8647"/>
              </w:tabs>
              <w:autoSpaceDE w:val="0"/>
              <w:autoSpaceDN w:val="0"/>
              <w:adjustRightInd w:val="0"/>
              <w:ind w:right="-89"/>
              <w:rPr>
                <w:rFonts w:ascii="Arial" w:hAnsi="Arial" w:cs="Arial"/>
                <w:b/>
                <w:color w:val="auto"/>
                <w:sz w:val="12"/>
                <w:szCs w:val="12"/>
              </w:rPr>
            </w:pPr>
          </w:p>
          <w:p w14:paraId="250389D9" w14:textId="0FC0AF71" w:rsidR="00A23B3E" w:rsidRPr="003C5818" w:rsidRDefault="00A23B3E" w:rsidP="007201F0">
            <w:pPr>
              <w:rPr>
                <w:rFonts w:ascii="Arial" w:hAnsi="Arial" w:cs="Arial"/>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07E3970" w:rsidR="00A23B3E" w:rsidRPr="003C5818" w:rsidRDefault="003C58CD" w:rsidP="007976F8">
            <w:pPr>
              <w:rPr>
                <w:rFonts w:ascii="Arial" w:hAnsi="Arial" w:cs="Arial"/>
                <w:color w:val="auto"/>
                <w:sz w:val="12"/>
                <w:szCs w:val="12"/>
              </w:rPr>
            </w:pPr>
            <w:r>
              <w:rPr>
                <w:rFonts w:ascii="Arial" w:hAnsi="Arial" w:cs="Arial"/>
                <w:color w:val="auto"/>
                <w:sz w:val="12"/>
                <w:szCs w:val="12"/>
              </w:rPr>
              <w:t>R.A.042</w:t>
            </w:r>
            <w:r w:rsidR="007201F0">
              <w:rPr>
                <w:rFonts w:ascii="Arial" w:hAnsi="Arial" w:cs="Arial"/>
                <w:color w:val="auto"/>
                <w:sz w:val="12"/>
                <w:szCs w:val="12"/>
              </w:rPr>
              <w:t>/19/PN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5B926AB" w14:textId="55B97D3C" w:rsidR="007201F0" w:rsidRPr="007201F0" w:rsidRDefault="003C58CD" w:rsidP="007201F0">
            <w:pPr>
              <w:rPr>
                <w:rFonts w:ascii="Arial" w:hAnsi="Arial" w:cs="Arial"/>
                <w:color w:val="auto"/>
                <w:sz w:val="12"/>
                <w:szCs w:val="12"/>
              </w:rPr>
            </w:pPr>
            <w:r w:rsidRPr="003C58CD">
              <w:rPr>
                <w:rFonts w:ascii="Arial" w:hAnsi="Arial" w:cs="Arial"/>
                <w:b/>
                <w:bCs/>
                <w:color w:val="auto"/>
                <w:sz w:val="12"/>
                <w:szCs w:val="12"/>
              </w:rPr>
              <w:t>79750378B8</w:t>
            </w:r>
          </w:p>
          <w:p w14:paraId="08176E5A" w14:textId="0602D52F" w:rsidR="00A23B3E" w:rsidRPr="003C5818" w:rsidRDefault="00A23B3E">
            <w:pPr>
              <w:rPr>
                <w:rFonts w:ascii="Arial" w:hAnsi="Arial" w:cs="Arial"/>
                <w:color w:val="auto"/>
                <w:sz w:val="12"/>
                <w:szCs w:val="12"/>
              </w:rPr>
            </w:pP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01F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01F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01F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01F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01F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01F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01F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01F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01F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01F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01F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01F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01F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01F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01F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01F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01F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01F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01F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01F0">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01F0">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01F0">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01F0">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01F0">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01F0">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01F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01F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01F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01F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01F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01F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01F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01F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01F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01F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01F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01F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84CCCC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55921D3" w:rsidR="00270DA2" w:rsidRPr="003C5818" w:rsidRDefault="00805372" w:rsidP="007201F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1CCA">
              <w:rPr>
                <w:rFonts w:ascii="Arial" w:hAnsi="Arial" w:cs="Arial"/>
                <w:color w:val="auto"/>
                <w:sz w:val="12"/>
                <w:szCs w:val="12"/>
              </w:rPr>
            </w:r>
            <w:r w:rsidR="00A41CC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01F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773573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51CB6FB"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9A4652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1CCA">
              <w:rPr>
                <w:rFonts w:ascii="Arial" w:hAnsi="Arial" w:cs="Arial"/>
                <w:b/>
                <w:color w:val="auto"/>
                <w:sz w:val="12"/>
                <w:szCs w:val="12"/>
              </w:rPr>
            </w:r>
            <w:r w:rsidR="00A41CC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9334332" w14:textId="77777777" w:rsidR="007201F0" w:rsidRPr="007201F0" w:rsidRDefault="00A23B3E" w:rsidP="007201F0">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3B5CD373" w14:textId="6F600062" w:rsidR="007201F0" w:rsidRPr="007201F0" w:rsidRDefault="00A23B3E" w:rsidP="007201F0">
      <w:pPr>
        <w:pStyle w:val="Paragrafoelenco"/>
        <w:ind w:left="-425"/>
        <w:contextualSpacing w:val="0"/>
        <w:jc w:val="both"/>
        <w:rPr>
          <w:rFonts w:ascii="Arial" w:hAnsi="Arial" w:cs="Arial"/>
          <w:i/>
          <w:color w:val="auto"/>
          <w:sz w:val="12"/>
          <w:szCs w:val="12"/>
        </w:rPr>
      </w:pPr>
      <w:r w:rsidRPr="007201F0">
        <w:rPr>
          <w:rFonts w:ascii="Arial" w:hAnsi="Arial" w:cs="Arial"/>
          <w:i/>
          <w:color w:val="auto"/>
          <w:sz w:val="12"/>
          <w:szCs w:val="12"/>
        </w:rPr>
        <w:t>Il sottoscritto/I sottoscritti autorizza/autorizzano formalmente</w:t>
      </w:r>
      <w:r w:rsidR="002C6BEF" w:rsidRPr="007201F0">
        <w:rPr>
          <w:rFonts w:ascii="Arial" w:hAnsi="Arial" w:cs="Arial"/>
          <w:i/>
          <w:color w:val="auto"/>
          <w:sz w:val="12"/>
          <w:szCs w:val="12"/>
        </w:rPr>
        <w:t xml:space="preserve"> </w:t>
      </w:r>
      <w:r w:rsidR="0081484D" w:rsidRPr="007201F0">
        <w:rPr>
          <w:rFonts w:ascii="Arial" w:hAnsi="Arial" w:cs="Arial"/>
          <w:i/>
          <w:color w:val="auto"/>
          <w:sz w:val="12"/>
          <w:szCs w:val="12"/>
        </w:rPr>
        <w:t>Sport e salute</w:t>
      </w:r>
      <w:r w:rsidR="002C6BEF" w:rsidRPr="007201F0">
        <w:rPr>
          <w:rFonts w:ascii="Arial" w:hAnsi="Arial" w:cs="Arial"/>
          <w:i/>
          <w:color w:val="auto"/>
          <w:sz w:val="12"/>
          <w:szCs w:val="12"/>
        </w:rPr>
        <w:t xml:space="preserve"> S.p.A.</w:t>
      </w:r>
      <w:r w:rsidRPr="007201F0">
        <w:rPr>
          <w:rFonts w:ascii="Arial" w:hAnsi="Arial" w:cs="Arial"/>
          <w:i/>
          <w:color w:val="auto"/>
          <w:sz w:val="12"/>
          <w:szCs w:val="12"/>
        </w:rPr>
        <w:t xml:space="preserve"> ad accedere ai documenti </w:t>
      </w:r>
      <w:r w:rsidR="002C6BEF" w:rsidRPr="007201F0">
        <w:rPr>
          <w:rFonts w:ascii="Arial" w:hAnsi="Arial" w:cs="Arial"/>
          <w:i/>
          <w:color w:val="auto"/>
          <w:sz w:val="12"/>
          <w:szCs w:val="12"/>
        </w:rPr>
        <w:t>complementari alle informazioni sopra riportate</w:t>
      </w:r>
      <w:r w:rsidRPr="007201F0">
        <w:rPr>
          <w:rFonts w:ascii="Arial" w:hAnsi="Arial" w:cs="Arial"/>
          <w:i/>
          <w:color w:val="auto"/>
          <w:sz w:val="12"/>
          <w:szCs w:val="12"/>
        </w:rPr>
        <w:t xml:space="preserve"> ai fini della</w:t>
      </w:r>
      <w:r w:rsidR="007201F0">
        <w:rPr>
          <w:rFonts w:ascii="Arial" w:hAnsi="Arial" w:cs="Arial"/>
          <w:i/>
          <w:color w:val="auto"/>
          <w:sz w:val="12"/>
          <w:szCs w:val="12"/>
        </w:rPr>
        <w:t xml:space="preserve"> </w:t>
      </w:r>
      <w:r w:rsidR="007201F0" w:rsidRPr="007201F0">
        <w:rPr>
          <w:rFonts w:ascii="Arial" w:hAnsi="Arial" w:cs="Arial"/>
          <w:color w:val="auto"/>
          <w:sz w:val="12"/>
          <w:szCs w:val="12"/>
        </w:rPr>
        <w:t>-</w:t>
      </w:r>
      <w:r w:rsidR="007201F0">
        <w:rPr>
          <w:rFonts w:ascii="Arial" w:hAnsi="Arial" w:cs="Arial"/>
          <w:color w:val="auto"/>
          <w:sz w:val="12"/>
          <w:szCs w:val="12"/>
        </w:rPr>
        <w:t xml:space="preserve"> </w:t>
      </w:r>
      <w:r w:rsidRPr="007201F0">
        <w:rPr>
          <w:rFonts w:ascii="Arial" w:hAnsi="Arial" w:cs="Arial"/>
          <w:color w:val="auto"/>
          <w:sz w:val="12"/>
          <w:szCs w:val="12"/>
        </w:rPr>
        <w:t xml:space="preserve"> </w:t>
      </w:r>
      <w:r w:rsidR="00910019" w:rsidRPr="00910019">
        <w:rPr>
          <w:rFonts w:ascii="Arial" w:hAnsi="Arial" w:cs="Arial"/>
          <w:b/>
          <w:color w:val="auto"/>
          <w:sz w:val="12"/>
          <w:szCs w:val="12"/>
        </w:rPr>
        <w:t>Procedura negoziata, in modalità telematica, per l’affidamento del servizio di pulizia, smaltimento rifiuti, presso la sede del Comitato Regionale Sicilia e le sedi dei vari Coni Point regionali</w:t>
      </w:r>
      <w:r w:rsidR="00910019">
        <w:rPr>
          <w:rFonts w:ascii="Arial" w:hAnsi="Arial" w:cs="Arial"/>
          <w:b/>
          <w:color w:val="auto"/>
          <w:sz w:val="12"/>
          <w:szCs w:val="12"/>
        </w:rPr>
        <w:t>.</w:t>
      </w:r>
    </w:p>
    <w:p w14:paraId="4323B3A4" w14:textId="675823A8"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41CCA">
      <w:rPr>
        <w:rFonts w:ascii="Calibri" w:hAnsi="Calibri"/>
        <w:noProof/>
        <w:sz w:val="20"/>
        <w:szCs w:val="20"/>
      </w:rPr>
      <w:t>20</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7201F0" w:rsidRDefault="00F82D84">
    <w:pPr>
      <w:pStyle w:val="Intestazione"/>
      <w:rPr>
        <w:sz w:val="18"/>
        <w:szCs w:val="18"/>
      </w:rPr>
    </w:pPr>
    <w:r w:rsidRPr="007201F0">
      <w:rPr>
        <w:sz w:val="18"/>
        <w:szCs w:val="18"/>
      </w:rPr>
      <w:t>V.</w:t>
    </w:r>
    <w:r w:rsidR="00C61937">
      <w:rPr>
        <w:sz w:val="18"/>
        <w:szCs w:val="18"/>
      </w:rPr>
      <w:t>8</w:t>
    </w:r>
    <w:r w:rsidRPr="007201F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9+MAPj2YjfQkFjsMKqNUc7BmmIA=" w:salt="sFeQu4QS4fpz1s7zhmf0v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61AD5"/>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C58CD"/>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201F0"/>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0417B"/>
    <w:rsid w:val="00910019"/>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1CCA"/>
    <w:rsid w:val="00A46950"/>
    <w:rsid w:val="00A77D4B"/>
    <w:rsid w:val="00AA2252"/>
    <w:rsid w:val="00AA5F93"/>
    <w:rsid w:val="00AB77AF"/>
    <w:rsid w:val="00AC67D9"/>
    <w:rsid w:val="00AD12B5"/>
    <w:rsid w:val="00AE5CFF"/>
    <w:rsid w:val="00B01552"/>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A71AA"/>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11D4-BFFF-4722-A2F8-146829D1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7</TotalTime>
  <Pages>20</Pages>
  <Words>10619</Words>
  <Characters>60529</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Bonfirraro Guccia Claudia</cp:lastModifiedBy>
  <cp:revision>8</cp:revision>
  <cp:lastPrinted>2016-08-31T08:45:00Z</cp:lastPrinted>
  <dcterms:created xsi:type="dcterms:W3CDTF">2019-07-16T09:27:00Z</dcterms:created>
  <dcterms:modified xsi:type="dcterms:W3CDTF">2019-07-18T14:01:00Z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