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283AFBF" w:rsidR="00C45C4C" w:rsidRPr="003C5818" w:rsidRDefault="00C45C4C" w:rsidP="007D3F81">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D3F81" w:rsidRPr="007D3F81">
              <w:rPr>
                <w:rFonts w:ascii="Arial" w:hAnsi="Arial" w:cs="Arial"/>
                <w:b/>
                <w:bCs/>
                <w:color w:val="auto"/>
                <w:sz w:val="12"/>
                <w:szCs w:val="12"/>
              </w:rPr>
              <w:t xml:space="preserve">Procedura negoziata per l’affidamento </w:t>
            </w:r>
            <w:r w:rsidR="007D3F81" w:rsidRPr="007D3F81">
              <w:rPr>
                <w:rFonts w:ascii="Arial" w:hAnsi="Arial" w:cs="Arial"/>
                <w:b/>
                <w:color w:val="auto"/>
                <w:sz w:val="12"/>
                <w:szCs w:val="12"/>
              </w:rPr>
              <w:t>del servizio di verifica preventiva dell’interesse archeologico ai sensi dell’art. 25 del d.lgs. 50/2016 e sorveglianza/assistenza in corso d’opera</w:t>
            </w:r>
            <w:r w:rsidR="007D3F81" w:rsidRPr="007D3F81">
              <w:rPr>
                <w:rFonts w:ascii="Arial" w:hAnsi="Arial" w:cs="Arial"/>
                <w:b/>
                <w:bCs/>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F4F1CE2" w:rsidR="00A23B3E" w:rsidRPr="003C5818" w:rsidRDefault="00F503D0" w:rsidP="007D3F81">
            <w:pPr>
              <w:rPr>
                <w:rFonts w:ascii="Arial" w:hAnsi="Arial" w:cs="Arial"/>
                <w:color w:val="auto"/>
                <w:sz w:val="12"/>
                <w:szCs w:val="12"/>
              </w:rPr>
            </w:pPr>
            <w:r w:rsidRPr="003C5818">
              <w:rPr>
                <w:rFonts w:ascii="Arial" w:hAnsi="Arial" w:cs="Arial"/>
                <w:color w:val="auto"/>
                <w:sz w:val="12"/>
                <w:szCs w:val="12"/>
              </w:rPr>
              <w:t>[</w:t>
            </w:r>
            <w:r w:rsidR="007D3F81" w:rsidRPr="007D3F81">
              <w:rPr>
                <w:rFonts w:ascii="Arial" w:hAnsi="Arial" w:cs="Arial"/>
                <w:b/>
                <w:bCs/>
                <w:color w:val="auto"/>
                <w:sz w:val="12"/>
                <w:szCs w:val="12"/>
              </w:rPr>
              <w:t xml:space="preserve">Procedura negoziata per l’affidamento </w:t>
            </w:r>
            <w:r w:rsidR="007D3F81" w:rsidRPr="007D3F81">
              <w:rPr>
                <w:rFonts w:ascii="Arial" w:hAnsi="Arial" w:cs="Arial"/>
                <w:b/>
                <w:color w:val="auto"/>
                <w:sz w:val="12"/>
                <w:szCs w:val="12"/>
              </w:rPr>
              <w:t>del servizio di verifica preventiva dell’interesse archeologico ai sensi dell’art. 25 del d.lgs. 50/2016 e sorveglianza/assistenza in corso d’opera</w:t>
            </w:r>
            <w:r w:rsidR="007D3F81" w:rsidRPr="007D3F81">
              <w:rPr>
                <w:rFonts w:ascii="Arial" w:hAnsi="Arial" w:cs="Arial"/>
                <w:b/>
                <w:bCs/>
                <w:color w:val="auto"/>
                <w:sz w:val="12"/>
                <w:szCs w:val="12"/>
              </w:rPr>
              <w:t>.</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82BBFD6" w:rsidR="00A23B3E" w:rsidRPr="003C5818" w:rsidRDefault="00F503D0" w:rsidP="0031566B">
            <w:pPr>
              <w:rPr>
                <w:rFonts w:ascii="Arial" w:hAnsi="Arial" w:cs="Arial"/>
                <w:color w:val="auto"/>
                <w:sz w:val="12"/>
                <w:szCs w:val="12"/>
              </w:rPr>
            </w:pPr>
            <w:r w:rsidRPr="003C5818">
              <w:rPr>
                <w:rFonts w:ascii="Arial" w:hAnsi="Arial" w:cs="Arial"/>
                <w:color w:val="auto"/>
                <w:sz w:val="12"/>
                <w:szCs w:val="12"/>
              </w:rPr>
              <w:t>[</w:t>
            </w:r>
            <w:r w:rsidR="007D3F81">
              <w:rPr>
                <w:rFonts w:ascii="Arial" w:hAnsi="Arial" w:cs="Arial"/>
                <w:b/>
                <w:color w:val="auto"/>
                <w:sz w:val="12"/>
                <w:szCs w:val="12"/>
              </w:rPr>
              <w:t>RA 011</w:t>
            </w:r>
            <w:r w:rsidR="0031566B">
              <w:rPr>
                <w:rFonts w:ascii="Arial" w:hAnsi="Arial" w:cs="Arial"/>
                <w:b/>
                <w:color w:val="auto"/>
                <w:sz w:val="12"/>
                <w:szCs w:val="12"/>
              </w:rPr>
              <w:t>/20/PN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146634F3" w:rsidR="00A23B3E" w:rsidRPr="003C5818" w:rsidRDefault="00F503D0" w:rsidP="00485A91">
            <w:pPr>
              <w:rPr>
                <w:rFonts w:ascii="Arial" w:hAnsi="Arial" w:cs="Arial"/>
                <w:color w:val="auto"/>
                <w:sz w:val="12"/>
                <w:szCs w:val="12"/>
              </w:rPr>
            </w:pPr>
            <w:r w:rsidRPr="003C5818">
              <w:rPr>
                <w:rFonts w:ascii="Arial" w:hAnsi="Arial" w:cs="Arial"/>
                <w:color w:val="auto"/>
                <w:sz w:val="12"/>
                <w:szCs w:val="12"/>
              </w:rPr>
              <w:t>[</w:t>
            </w:r>
            <w:r w:rsidR="00485A91" w:rsidRPr="00485A91">
              <w:rPr>
                <w:rFonts w:ascii="Arial" w:hAnsi="Arial" w:cs="Arial"/>
                <w:b/>
                <w:bCs/>
                <w:color w:val="auto"/>
                <w:sz w:val="12"/>
                <w:szCs w:val="12"/>
              </w:rPr>
              <w:t>827103305B</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31963F55"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51FE713E"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283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6311F8D9"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283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2837">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2837">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2837">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2837">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1A5D7526"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08397625"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EBA132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472EBE08"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2837">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2837">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2DAAD3D2"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26C72A35"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6DD3F273"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1C35E6E"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283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1566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5C4E67E3"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1566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1566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4A91EFD"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1566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1566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1566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1566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1566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2B57E2DA"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59BBB564"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1566B">
        <w:trPr>
          <w:trHeight w:val="423"/>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1566B">
        <w:trPr>
          <w:trHeight w:val="824"/>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1566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1566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16DAD6E9"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25BF45DE"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4334D9DF"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45A58DA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01BAC8EE"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38252623"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24641F83"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241B8F66"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1957BE6C"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14DE7F45"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3F367343"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5C714C6B"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0B7A91F8"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44DC59C"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2EEF331B"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5779B765"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48A0B533"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669415DB"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031EB0E5"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0913B54E"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6F74BBCA"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55B377F8"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6797E575"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67A2F09D"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207F34BC"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317F05C5"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3072679F"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41B16634"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14405E32"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26D70CFA"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6125A47C"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11A42BCF"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58E59D2F"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117736AB"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4CF2CAF6"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087D72AC"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1E53574C"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6B62856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27BE2EA"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F2020C" w:rsidRPr="003C5818">
              <w:rPr>
                <w:rFonts w:ascii="Arial" w:hAnsi="Arial" w:cs="Arial"/>
                <w:color w:val="auto"/>
                <w:sz w:val="12"/>
                <w:szCs w:val="12"/>
              </w:rPr>
            </w:r>
            <w:r w:rsidR="004A384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67BC8CE9"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27E77046"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5652C6CE"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028A6F7D"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0AAFBB74"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03195BDA"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0340E80F"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CA22809"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0427BF46"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1AE68A11"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0F8E045D"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697DBAF3"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0D9CE4C0"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2953CCFF"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6E6292B"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E140F7B"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39DA7712"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4A231854"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3672844A"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636FE62E"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3439DE5B"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2ECE0A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11FC849B"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F998A7F"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029C628F"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00F2020C">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65155BAE"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1C91FD3D"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47097266"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0B0EDF3F"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52204E8E"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4C557581"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468A2A81"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65BD201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5DF39EEF"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21FA5FD4"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378D85AC"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4191B783"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1574AAB8"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1B9898E4"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6F870C9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1CD14EF0"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05822738"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5BB70646"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249357DE"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5B9D235F"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1378DDCF"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00BDDBCD"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0CFE9FC0"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69477D5A"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36EEEBB6"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1726EA7B"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31566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3744630" w:rsidR="00C61937"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31566B">
            <w:pPr>
              <w:rPr>
                <w:rFonts w:ascii="Arial" w:hAnsi="Arial" w:cs="Arial"/>
                <w:color w:val="auto"/>
                <w:sz w:val="12"/>
                <w:szCs w:val="12"/>
              </w:rPr>
            </w:pPr>
          </w:p>
        </w:tc>
      </w:tr>
      <w:tr w:rsidR="00C61937" w:rsidRPr="003C5818" w14:paraId="501FB482" w14:textId="77777777" w:rsidTr="0031566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31566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31566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1E2246E"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31566B">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31566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1566B">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31566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31566B">
            <w:pPr>
              <w:rPr>
                <w:rFonts w:ascii="Arial" w:hAnsi="Arial" w:cs="Arial"/>
                <w:color w:val="auto"/>
                <w:sz w:val="12"/>
                <w:szCs w:val="12"/>
              </w:rPr>
            </w:pPr>
          </w:p>
          <w:p w14:paraId="47E3E857" w14:textId="77777777" w:rsidR="00C61937" w:rsidRPr="003C5818" w:rsidRDefault="00C61937" w:rsidP="0031566B">
            <w:pPr>
              <w:rPr>
                <w:rFonts w:ascii="Arial" w:hAnsi="Arial" w:cs="Arial"/>
                <w:color w:val="auto"/>
                <w:sz w:val="12"/>
                <w:szCs w:val="12"/>
              </w:rPr>
            </w:pPr>
          </w:p>
          <w:p w14:paraId="0D553DE1" w14:textId="7113E201"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31566B">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31566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51CC1039"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31566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1566B">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6AEAD2FF" w:rsidR="00C61937" w:rsidRPr="003C5818" w:rsidRDefault="00C61937" w:rsidP="0031566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31566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4B88321A"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3EE0D145"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30F33A7A"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625488B2"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08CC158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258B76D2"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0C06B14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6D6A7FE9"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18771CCC"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5E10AA1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47153D9E"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5AAC948C"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501DBBB9"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4B91E919"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61F0B815"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661A9018"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0F114218"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042F1F3A"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0668C4D0"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485A9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485A91">
        <w:trPr>
          <w:trHeight w:val="86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485A91">
        <w:trPr>
          <w:trHeight w:val="385"/>
        </w:trPr>
        <w:tc>
          <w:tcPr>
            <w:tcW w:w="5338" w:type="dxa"/>
            <w:tcBorders>
              <w:left w:val="single" w:sz="4" w:space="0" w:color="00000A"/>
              <w:right w:val="single" w:sz="4" w:space="0" w:color="00000A"/>
            </w:tcBorders>
            <w:shd w:val="clear" w:color="auto" w:fill="DEEAF6" w:themeFill="accent1" w:themeFillTint="33"/>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DEEAF6" w:themeFill="accent1" w:themeFillTint="33"/>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485A91">
        <w:trPr>
          <w:trHeight w:val="421"/>
        </w:trPr>
        <w:tc>
          <w:tcPr>
            <w:tcW w:w="5338" w:type="dxa"/>
            <w:tcBorders>
              <w:left w:val="single" w:sz="4" w:space="0" w:color="00000A"/>
              <w:right w:val="single" w:sz="4" w:space="0" w:color="00000A"/>
            </w:tcBorders>
            <w:shd w:val="clear" w:color="auto" w:fill="DEEAF6" w:themeFill="accent1" w:themeFillTint="33"/>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485A91">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485A91">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485A91">
        <w:trPr>
          <w:trHeight w:val="412"/>
        </w:trPr>
        <w:tc>
          <w:tcPr>
            <w:tcW w:w="5338" w:type="dxa"/>
            <w:tcBorders>
              <w:left w:val="single" w:sz="4" w:space="0" w:color="00000A"/>
              <w:right w:val="single" w:sz="4" w:space="0" w:color="00000A"/>
            </w:tcBorders>
            <w:shd w:val="clear" w:color="auto" w:fill="DEEAF6" w:themeFill="accent1" w:themeFillTint="33"/>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DEEAF6" w:themeFill="accent1" w:themeFillTint="33"/>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485A9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485A9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485A9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0F22958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6C2C3D6E" w:rsidR="009B55CF" w:rsidRPr="003C5818" w:rsidRDefault="009B55CF" w:rsidP="0031566B">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279F9B2C"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0EDD6701"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641BE764"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65076682"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075F56A4"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54FDDC23"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6DF0EADA"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39736DDE"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02973B8E"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0D003868"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1EB9C14D"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1DE81BFA"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5DA6CBD1"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2020C" w:rsidRPr="003C5818">
              <w:rPr>
                <w:rFonts w:ascii="Arial" w:hAnsi="Arial" w:cs="Arial"/>
                <w:b/>
                <w:color w:val="auto"/>
                <w:sz w:val="12"/>
                <w:szCs w:val="12"/>
              </w:rPr>
            </w:r>
            <w:r w:rsidR="004A384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E395C5C" w:rsidR="002C6BEF" w:rsidRPr="003C5818" w:rsidRDefault="00A23B3E" w:rsidP="007D3F81">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7D3F81" w:rsidRPr="007D3F81">
        <w:rPr>
          <w:rFonts w:ascii="Arial" w:hAnsi="Arial" w:cs="Arial"/>
          <w:b/>
          <w:bCs/>
          <w:color w:val="auto"/>
          <w:sz w:val="12"/>
          <w:szCs w:val="12"/>
        </w:rPr>
        <w:t xml:space="preserve">Procedura negoziata per l’affidamento </w:t>
      </w:r>
      <w:r w:rsidR="007D3F81" w:rsidRPr="007D3F81">
        <w:rPr>
          <w:rFonts w:ascii="Arial" w:hAnsi="Arial" w:cs="Arial"/>
          <w:b/>
          <w:color w:val="auto"/>
          <w:sz w:val="12"/>
          <w:szCs w:val="12"/>
        </w:rPr>
        <w:t>del servizio di verifica preventiva dell’interesse archeologico ai sensi dell’art. 25 del d.lgs. 50/2016 e sorveglianza/assistenza in corso d’oper</w:t>
      </w:r>
      <w:r w:rsidR="007D3F81">
        <w:rPr>
          <w:rFonts w:ascii="Arial" w:hAnsi="Arial" w:cs="Arial"/>
          <w:b/>
          <w:color w:val="auto"/>
          <w:sz w:val="12"/>
          <w:szCs w:val="12"/>
        </w:rPr>
        <w:t>]</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F2020C">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0A998" w14:textId="77777777" w:rsidR="004A3842" w:rsidRDefault="004A3842">
      <w:pPr>
        <w:spacing w:before="0" w:after="0"/>
      </w:pPr>
      <w:r>
        <w:separator/>
      </w:r>
    </w:p>
  </w:endnote>
  <w:endnote w:type="continuationSeparator" w:id="0">
    <w:p w14:paraId="31963AED" w14:textId="77777777" w:rsidR="004A3842" w:rsidRDefault="004A38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31566B" w:rsidRPr="00D509A5" w:rsidRDefault="0031566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2020C">
      <w:rPr>
        <w:rFonts w:ascii="Calibri" w:hAnsi="Calibri"/>
        <w:noProof/>
        <w:sz w:val="20"/>
        <w:szCs w:val="20"/>
      </w:rPr>
      <w:t>9</w:t>
    </w:r>
    <w:r w:rsidRPr="00D509A5">
      <w:rPr>
        <w:rFonts w:ascii="Calibri" w:hAnsi="Calibri"/>
        <w:sz w:val="20"/>
        <w:szCs w:val="20"/>
      </w:rPr>
      <w:fldChar w:fldCharType="end"/>
    </w:r>
  </w:p>
  <w:p w14:paraId="1696481A" w14:textId="77777777" w:rsidR="0031566B" w:rsidRDefault="003156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FA914" w14:textId="77777777" w:rsidR="004A3842" w:rsidRDefault="004A3842">
      <w:pPr>
        <w:spacing w:before="0" w:after="0"/>
      </w:pPr>
      <w:r>
        <w:separator/>
      </w:r>
    </w:p>
  </w:footnote>
  <w:footnote w:type="continuationSeparator" w:id="0">
    <w:p w14:paraId="4A7E0B42" w14:textId="77777777" w:rsidR="004A3842" w:rsidRDefault="004A3842">
      <w:pPr>
        <w:spacing w:before="0" w:after="0"/>
      </w:pPr>
      <w:r>
        <w:continuationSeparator/>
      </w:r>
    </w:p>
  </w:footnote>
  <w:footnote w:id="1">
    <w:p w14:paraId="375EAE4C"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31566B" w:rsidRPr="002C6BEF" w:rsidRDefault="0031566B"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31566B" w:rsidRPr="002C6BEF" w:rsidRDefault="0031566B"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31566B" w:rsidRPr="002C6BEF" w:rsidRDefault="0031566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31566B" w:rsidRPr="002C6BEF" w:rsidRDefault="0031566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31566B" w:rsidRPr="002C6BEF" w:rsidRDefault="0031566B"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31566B" w:rsidRPr="002C6BEF" w:rsidRDefault="0031566B" w:rsidP="0031566B">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31566B" w:rsidRPr="002C6BEF" w:rsidRDefault="0031566B"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606F4CE2"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r w:rsidR="00DA481E">
        <w:rPr>
          <w:rFonts w:ascii="Arial" w:hAnsi="Arial" w:cs="Arial"/>
          <w:sz w:val="12"/>
          <w:szCs w:val="12"/>
        </w:rPr>
        <w:t xml:space="preserve"> </w:t>
      </w:r>
    </w:p>
  </w:footnote>
  <w:footnote w:id="20">
    <w:p w14:paraId="322571AA" w14:textId="6ED88782" w:rsidR="0031566B" w:rsidRPr="002C6BEF" w:rsidRDefault="0031566B" w:rsidP="002C6BEF">
      <w:pPr>
        <w:tabs>
          <w:tab w:val="left" w:pos="-426"/>
        </w:tabs>
        <w:spacing w:after="0"/>
        <w:ind w:left="-425" w:hanging="284"/>
        <w:contextualSpacing/>
        <w:rPr>
          <w:rFonts w:ascii="Arial" w:hAnsi="Arial" w:cs="Arial"/>
          <w:sz w:val="12"/>
          <w:szCs w:val="12"/>
        </w:rPr>
      </w:pPr>
      <w:r>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Ripetere tante volte quanto necessario.</w:t>
      </w:r>
    </w:p>
  </w:footnote>
  <w:footnote w:id="21">
    <w:p w14:paraId="618644B9"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31566B" w:rsidRPr="005C6A4A" w:rsidRDefault="0031566B"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31566B" w:rsidRPr="002C6BEF" w:rsidRDefault="0031566B"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783D865D" w:rsidR="0031566B" w:rsidRPr="00412837" w:rsidRDefault="0031566B">
    <w:pPr>
      <w:pStyle w:val="Intestazione"/>
      <w:rPr>
        <w:sz w:val="18"/>
        <w:szCs w:val="18"/>
      </w:rPr>
    </w:pPr>
    <w:r w:rsidRPr="00412837">
      <w:rPr>
        <w:sz w:val="18"/>
        <w:szCs w:val="18"/>
      </w:rPr>
      <w:t>V.</w:t>
    </w:r>
    <w:r>
      <w:rPr>
        <w:sz w:val="18"/>
        <w:szCs w:val="18"/>
      </w:rPr>
      <w:t>9</w:t>
    </w:r>
    <w:r w:rsidRPr="00412837">
      <w:rPr>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ZzU8BPu81WwUI/g/CKVY4T4sOXc=" w:salt="7b3CY/RAR7XbOGvG3C9Qe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147E1"/>
    <w:rsid w:val="00021B38"/>
    <w:rsid w:val="00023AC1"/>
    <w:rsid w:val="00025952"/>
    <w:rsid w:val="000576F3"/>
    <w:rsid w:val="0007033F"/>
    <w:rsid w:val="00076DCA"/>
    <w:rsid w:val="00091EF9"/>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97FCD"/>
    <w:rsid w:val="002A21BC"/>
    <w:rsid w:val="002C169E"/>
    <w:rsid w:val="002C6BEF"/>
    <w:rsid w:val="002D50E9"/>
    <w:rsid w:val="002E0D4D"/>
    <w:rsid w:val="002E43BE"/>
    <w:rsid w:val="0031566B"/>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85A91"/>
    <w:rsid w:val="004A3842"/>
    <w:rsid w:val="004C4C2B"/>
    <w:rsid w:val="004E1937"/>
    <w:rsid w:val="0051124D"/>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D3F81"/>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481E"/>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020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31566B"/>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99_0068.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civile.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5504-E380-C248-AAED-C54D860E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C:\Users\205821\Desktop\DUGE\File editabile - schema di formulario DGUE adattato al Codice_V3.dotx</Template>
  <TotalTime>242</TotalTime>
  <Pages>19</Pages>
  <Words>10554</Words>
  <Characters>60161</Characters>
  <Application>Microsoft Macintosh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70574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Patrizia Pastore</cp:lastModifiedBy>
  <cp:revision>29</cp:revision>
  <cp:lastPrinted>2016-08-31T08:45:00Z</cp:lastPrinted>
  <dcterms:created xsi:type="dcterms:W3CDTF">2017-09-26T16:54:00Z</dcterms:created>
  <dcterms:modified xsi:type="dcterms:W3CDTF">2020-04-20T10:45:00Z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