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4B5968E0" w:rsidR="00C45C4C" w:rsidRPr="003C5818" w:rsidRDefault="00C45C4C" w:rsidP="00722ACB">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r w:rsidR="00722ACB">
              <w:rPr>
                <w:rFonts w:ascii="Arial" w:hAnsi="Arial" w:cs="Arial"/>
                <w:b/>
                <w:color w:val="auto"/>
                <w:sz w:val="12"/>
                <w:szCs w:val="12"/>
              </w:rPr>
              <w:t xml:space="preserve"> </w:t>
            </w:r>
            <w:r w:rsidR="00722ACB" w:rsidRPr="00722ACB">
              <w:rPr>
                <w:rFonts w:ascii="Arial" w:hAnsi="Arial" w:cs="Arial"/>
                <w:b/>
                <w:color w:val="auto"/>
                <w:sz w:val="12"/>
                <w:szCs w:val="12"/>
              </w:rPr>
              <w:t>procedura negoziata per l’affidamento del servizio di manutenzione delle strutture pressostatiche dei Centri di Preparazione Olimpica “Giulio Onesti” di Roma, “Bruno Zauli” di Formia (LT) e di Tirrenia (PI). CIG 8238748DEA - R.A. 021/20/PN</w:t>
            </w:r>
          </w:p>
          <w:p w14:paraId="4623F8DA" w14:textId="5F7FBBCF"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C48D0">
              <w:rPr>
                <w:rFonts w:ascii="Arial" w:hAnsi="Arial" w:cs="Arial"/>
                <w:b/>
                <w:color w:val="auto"/>
                <w:sz w:val="12"/>
                <w:szCs w:val="12"/>
              </w:rPr>
              <w:t>……</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2AF98554" w:rsidR="00A23B3E" w:rsidRPr="003C5818" w:rsidRDefault="00722ACB" w:rsidP="00FF6ED7">
            <w:pPr>
              <w:rPr>
                <w:rFonts w:ascii="Arial" w:hAnsi="Arial" w:cs="Arial"/>
                <w:color w:val="auto"/>
                <w:sz w:val="12"/>
                <w:szCs w:val="12"/>
              </w:rPr>
            </w:pPr>
            <w:r>
              <w:rPr>
                <w:rFonts w:ascii="Arial" w:hAnsi="Arial" w:cs="Arial"/>
                <w:b/>
                <w:color w:val="auto"/>
                <w:sz w:val="12"/>
                <w:szCs w:val="12"/>
              </w:rPr>
              <w:t>P</w:t>
            </w:r>
            <w:r w:rsidRPr="00722ACB">
              <w:rPr>
                <w:rFonts w:ascii="Arial" w:hAnsi="Arial" w:cs="Arial"/>
                <w:b/>
                <w:color w:val="auto"/>
                <w:sz w:val="12"/>
                <w:szCs w:val="12"/>
              </w:rPr>
              <w:t>rocedura negoziata per l’affidamento del servizio di manutenzione delle strutture pressostatiche dei Centri di Preparazione Olimpica “Giulio Onesti” di Roma, “Bruno Zauli” di Formia (LT) e di Tirrenia (PI</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6D8492AB" w:rsidR="00A23B3E" w:rsidRPr="003C5818" w:rsidRDefault="00F423F9" w:rsidP="007976F8">
            <w:pPr>
              <w:rPr>
                <w:rFonts w:ascii="Arial" w:hAnsi="Arial" w:cs="Arial"/>
                <w:color w:val="auto"/>
                <w:sz w:val="12"/>
                <w:szCs w:val="12"/>
              </w:rPr>
            </w:pPr>
            <w:r>
              <w:rPr>
                <w:rFonts w:ascii="Arial" w:hAnsi="Arial" w:cs="Arial"/>
                <w:b/>
                <w:color w:val="auto"/>
                <w:sz w:val="12"/>
                <w:szCs w:val="12"/>
              </w:rPr>
              <w:t>R.A. 021/20/PN</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54A8009B" w:rsidR="00A23B3E" w:rsidRPr="003C5818" w:rsidRDefault="00722ACB">
            <w:pPr>
              <w:rPr>
                <w:rFonts w:ascii="Arial" w:hAnsi="Arial" w:cs="Arial"/>
                <w:color w:val="auto"/>
                <w:sz w:val="12"/>
                <w:szCs w:val="12"/>
              </w:rPr>
            </w:pPr>
            <w:r w:rsidRPr="00722ACB">
              <w:rPr>
                <w:rFonts w:ascii="Arial" w:hAnsi="Arial" w:cs="Arial"/>
                <w:b/>
                <w:color w:val="auto"/>
                <w:sz w:val="12"/>
                <w:szCs w:val="12"/>
              </w:rPr>
              <w:t>8238748DEA</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A1ED962"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w:t>
            </w:r>
            <w:r w:rsidR="00F423F9">
              <w:rPr>
                <w:rFonts w:ascii="Arial" w:hAnsi="Arial" w:cs="Arial"/>
                <w:color w:val="auto"/>
                <w:sz w:val="12"/>
                <w:szCs w:val="12"/>
              </w:rPr>
              <w:t>cofinanziato con fondi europei)</w:t>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722ACB">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722ACB">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722ACB">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722ACB">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722ACB">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722ACB">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722ACB">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722ACB">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722ACB">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722ACB">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722ACB">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722ACB">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722ACB">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722ACB">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722ACB">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722ACB">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722ACB">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722ACB">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722ACB">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722ACB">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722AC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722AC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722AC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722AC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722AC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722AC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722AC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722AC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722ACB">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722ACB">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722ACB">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722ACB">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722ACB">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722ACB">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722ACB">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722ACB">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722ACB">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722ACB">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722ACB">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D356167"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3E657CD" w:rsidR="00270DA2" w:rsidRPr="003C5818" w:rsidRDefault="00805372" w:rsidP="00722ACB">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13D20">
              <w:rPr>
                <w:rFonts w:ascii="Arial" w:hAnsi="Arial" w:cs="Arial"/>
                <w:color w:val="auto"/>
                <w:sz w:val="12"/>
                <w:szCs w:val="12"/>
              </w:rPr>
            </w:r>
            <w:r w:rsidR="00A13D20">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722ACB">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46C333D5"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6252D2C"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6B42DFCD"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13D20">
              <w:rPr>
                <w:rFonts w:ascii="Arial" w:hAnsi="Arial" w:cs="Arial"/>
                <w:b/>
                <w:color w:val="auto"/>
                <w:sz w:val="12"/>
                <w:szCs w:val="12"/>
              </w:rPr>
            </w:r>
            <w:r w:rsidR="00A13D20">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4323B3A4" w14:textId="5FC8A49D"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722ACB" w:rsidRPr="00722ACB">
        <w:rPr>
          <w:rFonts w:ascii="Arial" w:hAnsi="Arial" w:cs="Arial"/>
          <w:color w:val="auto"/>
          <w:sz w:val="12"/>
          <w:szCs w:val="12"/>
        </w:rPr>
        <w:t>procedura negoziata per l’affidamento del servizio di manutenzione delle strutture pressostatiche dei Centri di Preparazione Olimpica “Giulio Onesti” di Roma, “Bruno Zauli” di Formia (LT) e di Tirrenia (PI). CIG 8238748DEA - R.A. 021/20/PN</w:t>
      </w:r>
      <w:r w:rsidR="00722ACB">
        <w:rPr>
          <w:rFonts w:ascii="Arial" w:hAnsi="Arial" w:cs="Arial"/>
          <w:color w:val="auto"/>
          <w:sz w:val="12"/>
          <w:szCs w:val="12"/>
        </w:rPr>
        <w:t>.</w:t>
      </w: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61EC8768"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13D20">
      <w:rPr>
        <w:rFonts w:ascii="Calibri" w:hAnsi="Calibri"/>
        <w:noProof/>
        <w:sz w:val="20"/>
        <w:szCs w:val="20"/>
      </w:rPr>
      <w:t>1</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722ACB" w:rsidRDefault="00F82D84">
    <w:pPr>
      <w:pStyle w:val="Intestazione"/>
      <w:rPr>
        <w:sz w:val="18"/>
        <w:szCs w:val="18"/>
      </w:rPr>
    </w:pPr>
    <w:r w:rsidRPr="00722ACB">
      <w:rPr>
        <w:sz w:val="18"/>
        <w:szCs w:val="18"/>
      </w:rPr>
      <w:t>V.</w:t>
    </w:r>
    <w:r w:rsidR="00C61937">
      <w:rPr>
        <w:sz w:val="18"/>
        <w:szCs w:val="18"/>
      </w:rPr>
      <w:t>8</w:t>
    </w:r>
    <w:r w:rsidRPr="00722ACB">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IzyBW/ru6wXTocsTKWVx8fXOhxIPxm2pkoWmOesOCjQP0gp50CgXfn2C3i+aFOKKRL8/XN5t8a/1JkxajBupJQ==" w:salt="riacPTaY0yV8Yo0MOcOfG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22ACB"/>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3D20"/>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423F9"/>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239BC-B832-4AFA-BE39-29177CEA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224</TotalTime>
  <Pages>19</Pages>
  <Words>10633</Words>
  <Characters>60611</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71102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24</cp:revision>
  <cp:lastPrinted>2016-08-31T08:45:00Z</cp:lastPrinted>
  <dcterms:created xsi:type="dcterms:W3CDTF">2017-09-26T16:54:00Z</dcterms:created>
  <dcterms:modified xsi:type="dcterms:W3CDTF">2020-04-02T10:21:00Z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