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D703" w14:textId="520DB900" w:rsidR="00A23B3E" w:rsidRPr="003C5818" w:rsidRDefault="00601B09" w:rsidP="007976F8">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 xml:space="preserve"> </w:t>
      </w:r>
      <w:r w:rsidR="00A23B3E"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253373" w14:paraId="6D0E9AEF" w14:textId="77777777" w:rsidTr="00C45C4C">
        <w:trPr>
          <w:trHeight w:val="349"/>
        </w:trPr>
        <w:tc>
          <w:tcPr>
            <w:tcW w:w="10348" w:type="dxa"/>
            <w:shd w:val="clear" w:color="auto" w:fill="BFBFBF" w:themeFill="background1" w:themeFillShade="BF"/>
          </w:tcPr>
          <w:p w14:paraId="21DA6CDD" w14:textId="77777777" w:rsidR="00C45C4C" w:rsidRPr="00253373" w:rsidRDefault="00C45C4C" w:rsidP="007976F8">
            <w:pPr>
              <w:rPr>
                <w:rFonts w:ascii="Arial" w:hAnsi="Arial" w:cs="Arial"/>
                <w:b/>
                <w:i/>
                <w:color w:val="auto"/>
                <w:sz w:val="12"/>
                <w:szCs w:val="12"/>
              </w:rPr>
            </w:pPr>
            <w:r w:rsidRPr="00253373">
              <w:rPr>
                <w:rFonts w:ascii="Arial" w:hAnsi="Arial" w:cs="Arial"/>
                <w:b/>
                <w:color w:val="auto"/>
                <w:w w:val="0"/>
                <w:sz w:val="12"/>
                <w:szCs w:val="12"/>
              </w:rPr>
              <w:t xml:space="preserve">Per le procedure di appalto per le quali è stato pubblicato un avviso di indizione di gara nella </w:t>
            </w:r>
            <w:r w:rsidRPr="00253373">
              <w:rPr>
                <w:rFonts w:ascii="Arial" w:hAnsi="Arial" w:cs="Arial"/>
                <w:b/>
                <w:i/>
                <w:color w:val="auto"/>
                <w:w w:val="0"/>
                <w:sz w:val="12"/>
                <w:szCs w:val="12"/>
              </w:rPr>
              <w:t>Gazzetta ufficiale dell'Unione europea</w:t>
            </w:r>
            <w:r w:rsidRPr="00253373">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253373">
              <w:rPr>
                <w:rStyle w:val="Rimandonotaapidipagina"/>
                <w:rFonts w:ascii="Arial" w:hAnsi="Arial" w:cs="Arial"/>
                <w:b/>
                <w:color w:val="auto"/>
                <w:w w:val="0"/>
                <w:sz w:val="12"/>
                <w:szCs w:val="12"/>
              </w:rPr>
              <w:footnoteReference w:id="1"/>
            </w:r>
            <w:r w:rsidRPr="00253373">
              <w:rPr>
                <w:rFonts w:ascii="Arial" w:hAnsi="Arial" w:cs="Arial"/>
                <w:b/>
                <w:color w:val="auto"/>
                <w:w w:val="0"/>
                <w:sz w:val="12"/>
                <w:szCs w:val="12"/>
              </w:rPr>
              <w:t xml:space="preserve">). </w:t>
            </w:r>
            <w:r w:rsidRPr="00253373">
              <w:rPr>
                <w:rFonts w:ascii="Arial" w:hAnsi="Arial" w:cs="Arial"/>
                <w:b/>
                <w:color w:val="auto"/>
                <w:sz w:val="12"/>
                <w:szCs w:val="12"/>
              </w:rPr>
              <w:t>Riferimento della pubblicazione del pertinente avviso o bando (</w:t>
            </w:r>
            <w:r w:rsidRPr="00253373">
              <w:rPr>
                <w:rStyle w:val="Rimandonotaapidipagina"/>
                <w:rFonts w:ascii="Arial" w:hAnsi="Arial" w:cs="Arial"/>
                <w:b/>
                <w:color w:val="auto"/>
                <w:sz w:val="12"/>
                <w:szCs w:val="12"/>
              </w:rPr>
              <w:footnoteReference w:id="2"/>
            </w:r>
            <w:r w:rsidRPr="00253373">
              <w:rPr>
                <w:rFonts w:ascii="Arial" w:hAnsi="Arial" w:cs="Arial"/>
                <w:b/>
                <w:color w:val="auto"/>
                <w:sz w:val="12"/>
                <w:szCs w:val="12"/>
              </w:rPr>
              <w:t xml:space="preserve">) nella </w:t>
            </w:r>
            <w:r w:rsidRPr="00253373">
              <w:rPr>
                <w:rFonts w:ascii="Arial" w:hAnsi="Arial" w:cs="Arial"/>
                <w:b/>
                <w:i/>
                <w:color w:val="auto"/>
                <w:sz w:val="12"/>
                <w:szCs w:val="12"/>
              </w:rPr>
              <w:t>Gazzetta ufficiale dell'Unione europea:</w:t>
            </w:r>
          </w:p>
          <w:p w14:paraId="538F19C0" w14:textId="77777777" w:rsidR="00C45C4C" w:rsidRPr="00253373" w:rsidRDefault="00C45C4C" w:rsidP="007976F8">
            <w:pPr>
              <w:rPr>
                <w:rFonts w:ascii="Arial" w:hAnsi="Arial" w:cs="Arial"/>
                <w:b/>
                <w:color w:val="auto"/>
                <w:sz w:val="12"/>
                <w:szCs w:val="12"/>
              </w:rPr>
            </w:pPr>
            <w:r w:rsidRPr="00253373">
              <w:rPr>
                <w:rFonts w:ascii="Arial" w:hAnsi="Arial" w:cs="Arial"/>
                <w:b/>
                <w:color w:val="auto"/>
                <w:sz w:val="12"/>
                <w:szCs w:val="12"/>
              </w:rPr>
              <w:t>GU UE S numero [], data [], pag. [],</w:t>
            </w:r>
          </w:p>
          <w:p w14:paraId="33DBAED2" w14:textId="77777777" w:rsidR="00C45C4C" w:rsidRPr="00253373" w:rsidRDefault="00C45C4C" w:rsidP="007976F8">
            <w:pPr>
              <w:rPr>
                <w:rFonts w:ascii="Arial" w:hAnsi="Arial" w:cs="Arial"/>
                <w:b/>
                <w:color w:val="auto"/>
                <w:sz w:val="12"/>
                <w:szCs w:val="12"/>
              </w:rPr>
            </w:pPr>
            <w:r w:rsidRPr="00253373">
              <w:rPr>
                <w:rFonts w:ascii="Arial" w:hAnsi="Arial" w:cs="Arial"/>
                <w:b/>
                <w:color w:val="auto"/>
                <w:sz w:val="12"/>
                <w:szCs w:val="12"/>
              </w:rPr>
              <w:t>Numero dell'avviso nella GU S: [ ][ ][ ][ ]/S [ ][ ][ ]–[ ][ ][ ][ ][ ][ ][ ]</w:t>
            </w:r>
          </w:p>
          <w:p w14:paraId="57CBA4CC" w14:textId="5D28C195" w:rsidR="00253373" w:rsidRPr="00253373" w:rsidRDefault="00C45C4C" w:rsidP="00253373">
            <w:pPr>
              <w:autoSpaceDE w:val="0"/>
              <w:autoSpaceDN w:val="0"/>
              <w:adjustRightInd w:val="0"/>
              <w:spacing w:line="280" w:lineRule="exact"/>
              <w:rPr>
                <w:rFonts w:ascii="Arial" w:hAnsi="Arial" w:cs="Arial"/>
                <w:b/>
                <w:color w:val="auto"/>
                <w:sz w:val="12"/>
                <w:szCs w:val="12"/>
              </w:rPr>
            </w:pPr>
            <w:r w:rsidRPr="00253373">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sidR="00722ACB" w:rsidRPr="00253373">
              <w:rPr>
                <w:rFonts w:ascii="Arial" w:hAnsi="Arial" w:cs="Arial"/>
                <w:b/>
                <w:color w:val="auto"/>
                <w:sz w:val="12"/>
                <w:szCs w:val="12"/>
              </w:rPr>
              <w:t xml:space="preserve"> procedura </w:t>
            </w:r>
            <w:r w:rsidR="002865C9" w:rsidRPr="00253373">
              <w:rPr>
                <w:rFonts w:ascii="Arial" w:hAnsi="Arial" w:cs="Arial"/>
                <w:b/>
                <w:color w:val="auto"/>
                <w:sz w:val="12"/>
                <w:szCs w:val="12"/>
              </w:rPr>
              <w:t xml:space="preserve">negoziata per </w:t>
            </w:r>
            <w:r w:rsidR="00D85876" w:rsidRPr="00253373">
              <w:rPr>
                <w:rFonts w:ascii="Arial" w:hAnsi="Arial" w:cs="Arial"/>
                <w:b/>
                <w:color w:val="auto"/>
                <w:sz w:val="12"/>
                <w:szCs w:val="12"/>
              </w:rPr>
              <w:t>la fornitura di onorificenze sportive per i vari eventi del Coni</w:t>
            </w:r>
            <w:r w:rsidR="002865C9" w:rsidRPr="00253373">
              <w:rPr>
                <w:rFonts w:ascii="Arial" w:hAnsi="Arial" w:cs="Arial"/>
                <w:b/>
                <w:color w:val="auto"/>
                <w:sz w:val="12"/>
                <w:szCs w:val="12"/>
              </w:rPr>
              <w:t xml:space="preserve">. CIG </w:t>
            </w:r>
            <w:r w:rsidR="00253373" w:rsidRPr="00253373">
              <w:rPr>
                <w:rFonts w:ascii="Arial" w:hAnsi="Arial" w:cs="Arial"/>
                <w:b/>
                <w:color w:val="auto"/>
                <w:sz w:val="12"/>
                <w:szCs w:val="12"/>
              </w:rPr>
              <w:t>8265193D05 - R.A. 033/20/PN</w:t>
            </w:r>
          </w:p>
          <w:p w14:paraId="0DCE807D" w14:textId="3A7E0126" w:rsidR="00C45C4C" w:rsidRPr="00253373" w:rsidRDefault="00C45C4C" w:rsidP="00722ACB">
            <w:pPr>
              <w:rPr>
                <w:rFonts w:ascii="Arial" w:hAnsi="Arial" w:cs="Arial"/>
                <w:b/>
                <w:color w:val="auto"/>
                <w:sz w:val="12"/>
                <w:szCs w:val="12"/>
              </w:rPr>
            </w:pPr>
          </w:p>
          <w:p w14:paraId="4623F8DA" w14:textId="5F7FBBCF" w:rsidR="00C45C4C" w:rsidRPr="00253373" w:rsidRDefault="00C45C4C" w:rsidP="00EC48D0">
            <w:pPr>
              <w:rPr>
                <w:rFonts w:ascii="Arial" w:hAnsi="Arial" w:cs="Arial"/>
                <w:color w:val="auto"/>
                <w:sz w:val="12"/>
                <w:szCs w:val="12"/>
              </w:rPr>
            </w:pPr>
            <w:r w:rsidRPr="00253373">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C48D0" w:rsidRPr="00253373">
              <w:rPr>
                <w:rFonts w:ascii="Arial" w:hAnsi="Arial" w:cs="Arial"/>
                <w:b/>
                <w:color w:val="auto"/>
                <w:sz w:val="12"/>
                <w:szCs w:val="12"/>
              </w:rPr>
              <w:t>……</w:t>
            </w:r>
            <w:r w:rsidRPr="00253373">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1AB0A4E" w14:textId="615C53BE" w:rsidR="00D85876" w:rsidRPr="003C5818" w:rsidRDefault="00D85876" w:rsidP="00D85876">
            <w:pPr>
              <w:rPr>
                <w:rFonts w:ascii="Arial" w:hAnsi="Arial" w:cs="Arial"/>
                <w:b/>
                <w:color w:val="auto"/>
                <w:sz w:val="12"/>
                <w:szCs w:val="12"/>
              </w:rPr>
            </w:pPr>
            <w:r w:rsidRPr="00D85876">
              <w:rPr>
                <w:rFonts w:ascii="Arial" w:hAnsi="Arial" w:cs="Arial"/>
                <w:b/>
                <w:color w:val="auto"/>
                <w:sz w:val="12"/>
                <w:szCs w:val="12"/>
              </w:rPr>
              <w:t>procedura negoziata per la fornitura di onorificenze sportive per i vari eventi del Coni.</w:t>
            </w:r>
          </w:p>
          <w:p w14:paraId="250389D9" w14:textId="4A0DE22F" w:rsidR="00A23B3E" w:rsidRPr="003C5818" w:rsidRDefault="00A23B3E" w:rsidP="002865C9">
            <w:pPr>
              <w:rPr>
                <w:rFonts w:ascii="Arial" w:hAnsi="Arial" w:cs="Arial"/>
                <w:color w:val="auto"/>
                <w:sz w:val="12"/>
                <w:szCs w:val="12"/>
              </w:rPr>
            </w:pP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E42F12" w14:textId="77777777" w:rsidR="00253373" w:rsidRPr="00253373" w:rsidRDefault="00722ACB" w:rsidP="00253373">
            <w:pPr>
              <w:autoSpaceDE w:val="0"/>
              <w:autoSpaceDN w:val="0"/>
              <w:adjustRightInd w:val="0"/>
              <w:spacing w:line="280" w:lineRule="exact"/>
              <w:rPr>
                <w:rFonts w:ascii="Arial" w:hAnsi="Arial" w:cs="Arial"/>
                <w:b/>
                <w:color w:val="auto"/>
                <w:sz w:val="12"/>
                <w:szCs w:val="12"/>
              </w:rPr>
            </w:pPr>
            <w:r w:rsidRPr="00253373">
              <w:rPr>
                <w:rFonts w:ascii="Arial" w:hAnsi="Arial" w:cs="Arial"/>
                <w:b/>
                <w:color w:val="auto"/>
                <w:sz w:val="12"/>
                <w:szCs w:val="12"/>
              </w:rPr>
              <w:t xml:space="preserve">R.A. </w:t>
            </w:r>
            <w:r w:rsidR="00253373" w:rsidRPr="00253373">
              <w:rPr>
                <w:rFonts w:ascii="Arial" w:hAnsi="Arial" w:cs="Arial"/>
                <w:b/>
                <w:color w:val="auto"/>
                <w:sz w:val="12"/>
                <w:szCs w:val="12"/>
              </w:rPr>
              <w:t>033/20/PN</w:t>
            </w:r>
          </w:p>
          <w:p w14:paraId="53DF1B3B" w14:textId="3DEE93FD" w:rsidR="00A23B3E" w:rsidRPr="00253373" w:rsidRDefault="00A23B3E" w:rsidP="002865C9">
            <w:pPr>
              <w:rPr>
                <w:rFonts w:ascii="Arial" w:hAnsi="Arial" w:cs="Arial"/>
                <w:color w:val="auto"/>
                <w:sz w:val="12"/>
                <w:szCs w:val="12"/>
              </w:rPr>
            </w:pP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05FBE45A" w:rsidR="00A23B3E" w:rsidRPr="003C5818" w:rsidRDefault="00A23B3E" w:rsidP="007976F8">
            <w:pPr>
              <w:rPr>
                <w:rFonts w:ascii="Arial" w:hAnsi="Arial" w:cs="Arial"/>
                <w:color w:val="auto"/>
                <w:sz w:val="12"/>
                <w:szCs w:val="12"/>
              </w:rPr>
            </w:pPr>
            <w:r w:rsidRPr="00253373">
              <w:rPr>
                <w:rFonts w:ascii="Arial" w:hAnsi="Arial" w:cs="Arial"/>
                <w:color w:val="auto"/>
                <w:sz w:val="12"/>
                <w:szCs w:val="12"/>
              </w:rPr>
              <w:t>CIG</w:t>
            </w:r>
            <w:r w:rsidRPr="003C5818">
              <w:rPr>
                <w:rFonts w:ascii="Arial" w:hAnsi="Arial" w:cs="Arial"/>
                <w:color w:val="auto"/>
                <w:sz w:val="12"/>
                <w:szCs w:val="12"/>
              </w:rPr>
              <w:t xml:space="preserve"> </w:t>
            </w:r>
          </w:p>
        </w:tc>
        <w:tc>
          <w:tcPr>
            <w:tcW w:w="5010" w:type="dxa"/>
            <w:tcBorders>
              <w:top w:val="single" w:sz="4" w:space="0" w:color="00000A"/>
              <w:left w:val="single" w:sz="4" w:space="0" w:color="00000A"/>
              <w:right w:val="single" w:sz="4" w:space="0" w:color="00000A"/>
            </w:tcBorders>
            <w:shd w:val="clear" w:color="auto" w:fill="FFFFFF"/>
          </w:tcPr>
          <w:p w14:paraId="08176E5A" w14:textId="28C13545" w:rsidR="00A23B3E" w:rsidRPr="003C5818" w:rsidRDefault="00BD4C9C">
            <w:pPr>
              <w:rPr>
                <w:rFonts w:ascii="Arial" w:hAnsi="Arial" w:cs="Arial"/>
                <w:color w:val="auto"/>
                <w:sz w:val="12"/>
                <w:szCs w:val="12"/>
              </w:rPr>
            </w:pPr>
            <w:r w:rsidRPr="00253373">
              <w:rPr>
                <w:rFonts w:ascii="Arial" w:hAnsi="Arial" w:cs="Arial"/>
                <w:b/>
                <w:color w:val="auto"/>
                <w:sz w:val="12"/>
                <w:szCs w:val="12"/>
              </w:rPr>
              <w:t>8265193D05</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722AC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bookmarkEnd w:id="0"/>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722AC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722AC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722A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722A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722AC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722AC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722AC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722AC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722AC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 xml:space="preserve">Se richiesto, specificare a </w:t>
            </w:r>
            <w:proofErr w:type="spellStart"/>
            <w:r w:rsidRPr="003C5818">
              <w:rPr>
                <w:rFonts w:ascii="Arial" w:hAnsi="Arial" w:cs="Arial"/>
                <w:color w:val="auto"/>
                <w:sz w:val="12"/>
                <w:szCs w:val="12"/>
              </w:rPr>
              <w:t>quale</w:t>
            </w:r>
            <w:proofErr w:type="spellEnd"/>
            <w:r w:rsidRPr="003C5818">
              <w:rPr>
                <w:rFonts w:ascii="Arial" w:hAnsi="Arial" w:cs="Arial"/>
                <w:color w:val="auto"/>
                <w:sz w:val="12"/>
                <w:szCs w:val="12"/>
              </w:rPr>
              <w:t xml:space="preserv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722AC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722AC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722AC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722AC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722AC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722AC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722AC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722AC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722AC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722AC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722AC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722AC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722AC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722AC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22AC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22AC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22AC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22AC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722AC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722AC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722AC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722AC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722ACB">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722ACB">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722AC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722AC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722AC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722AC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722AC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D356167"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3E657CD" w:rsidR="00270DA2" w:rsidRPr="003C5818" w:rsidRDefault="00805372" w:rsidP="00722AC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48CE">
              <w:rPr>
                <w:rFonts w:ascii="Arial" w:hAnsi="Arial" w:cs="Arial"/>
                <w:color w:val="auto"/>
                <w:sz w:val="12"/>
                <w:szCs w:val="12"/>
              </w:rPr>
            </w:r>
            <w:r w:rsidR="008748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722AC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6C333D5"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6252D2C"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6B42DFCD"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48CE">
              <w:rPr>
                <w:rFonts w:ascii="Arial" w:hAnsi="Arial" w:cs="Arial"/>
                <w:b/>
                <w:color w:val="auto"/>
                <w:sz w:val="12"/>
                <w:szCs w:val="12"/>
              </w:rPr>
            </w:r>
            <w:r w:rsidR="008748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0BCFD634" w14:textId="77777777" w:rsidR="00253373" w:rsidRPr="00253373" w:rsidRDefault="00A23B3E" w:rsidP="00253373">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a </w:t>
      </w:r>
      <w:r w:rsidRPr="00E93473">
        <w:rPr>
          <w:rFonts w:ascii="Arial" w:hAnsi="Arial" w:cs="Arial"/>
          <w:i/>
          <w:color w:val="auto"/>
          <w:sz w:val="12"/>
          <w:szCs w:val="12"/>
        </w:rPr>
        <w:t>decorrere al più tardi dal 18 aprile 2018 (</w:t>
      </w:r>
      <w:r w:rsidRPr="00E93473">
        <w:rPr>
          <w:rStyle w:val="Rimandonotaapidipagina"/>
          <w:rFonts w:ascii="Arial" w:hAnsi="Arial" w:cs="Arial"/>
          <w:i/>
          <w:color w:val="auto"/>
          <w:sz w:val="12"/>
          <w:szCs w:val="12"/>
        </w:rPr>
        <w:footnoteReference w:id="41"/>
      </w:r>
      <w:r w:rsidRPr="00E93473">
        <w:rPr>
          <w:rFonts w:ascii="Arial" w:hAnsi="Arial" w:cs="Arial"/>
          <w:i/>
          <w:color w:val="auto"/>
          <w:sz w:val="12"/>
          <w:szCs w:val="12"/>
        </w:rPr>
        <w:t>), l'amministrazione aggiudicatrice o l'ente aggiudicatore sono già in possesso della documentazione in questione</w:t>
      </w:r>
      <w:r w:rsidRPr="00E93473">
        <w:rPr>
          <w:rFonts w:ascii="Arial" w:hAnsi="Arial" w:cs="Arial"/>
          <w:color w:val="auto"/>
          <w:sz w:val="12"/>
          <w:szCs w:val="12"/>
        </w:rPr>
        <w:t>.</w:t>
      </w:r>
    </w:p>
    <w:p w14:paraId="42E45A02" w14:textId="48E7ACFC" w:rsidR="00253373" w:rsidRPr="00253373" w:rsidRDefault="00A23B3E" w:rsidP="00253373">
      <w:pPr>
        <w:ind w:left="-567"/>
        <w:jc w:val="both"/>
        <w:rPr>
          <w:rFonts w:ascii="Arial" w:hAnsi="Arial" w:cs="Arial"/>
          <w:i/>
          <w:color w:val="auto"/>
          <w:sz w:val="12"/>
          <w:szCs w:val="12"/>
        </w:rPr>
      </w:pPr>
      <w:r w:rsidRPr="00253373">
        <w:rPr>
          <w:rFonts w:ascii="Arial" w:hAnsi="Arial" w:cs="Arial"/>
          <w:i/>
          <w:color w:val="auto"/>
          <w:sz w:val="12"/>
          <w:szCs w:val="12"/>
        </w:rPr>
        <w:t>Il sottoscritto/I sottoscritti autorizza/autorizzano formalmente</w:t>
      </w:r>
      <w:r w:rsidR="002C6BEF" w:rsidRPr="00253373">
        <w:rPr>
          <w:rFonts w:ascii="Arial" w:hAnsi="Arial" w:cs="Arial"/>
          <w:i/>
          <w:color w:val="auto"/>
          <w:sz w:val="12"/>
          <w:szCs w:val="12"/>
        </w:rPr>
        <w:t xml:space="preserve"> </w:t>
      </w:r>
      <w:r w:rsidR="0081484D" w:rsidRPr="00253373">
        <w:rPr>
          <w:rFonts w:ascii="Arial" w:hAnsi="Arial" w:cs="Arial"/>
          <w:i/>
          <w:color w:val="auto"/>
          <w:sz w:val="12"/>
          <w:szCs w:val="12"/>
        </w:rPr>
        <w:t>Sport e salute</w:t>
      </w:r>
      <w:r w:rsidR="002C6BEF" w:rsidRPr="00253373">
        <w:rPr>
          <w:rFonts w:ascii="Arial" w:hAnsi="Arial" w:cs="Arial"/>
          <w:i/>
          <w:color w:val="auto"/>
          <w:sz w:val="12"/>
          <w:szCs w:val="12"/>
        </w:rPr>
        <w:t xml:space="preserve"> S.p.A.</w:t>
      </w:r>
      <w:r w:rsidRPr="00253373">
        <w:rPr>
          <w:rFonts w:ascii="Arial" w:hAnsi="Arial" w:cs="Arial"/>
          <w:i/>
          <w:color w:val="auto"/>
          <w:sz w:val="12"/>
          <w:szCs w:val="12"/>
        </w:rPr>
        <w:t xml:space="preserve"> ad accedere ai documenti </w:t>
      </w:r>
      <w:r w:rsidR="002C6BEF" w:rsidRPr="00253373">
        <w:rPr>
          <w:rFonts w:ascii="Arial" w:hAnsi="Arial" w:cs="Arial"/>
          <w:i/>
          <w:color w:val="auto"/>
          <w:sz w:val="12"/>
          <w:szCs w:val="12"/>
        </w:rPr>
        <w:t>complementari alle informazioni sopra riportate</w:t>
      </w:r>
      <w:r w:rsidRPr="00253373">
        <w:rPr>
          <w:rFonts w:ascii="Arial" w:hAnsi="Arial" w:cs="Arial"/>
          <w:i/>
          <w:color w:val="auto"/>
          <w:sz w:val="12"/>
          <w:szCs w:val="12"/>
        </w:rPr>
        <w:t xml:space="preserve"> ai fini della</w:t>
      </w:r>
      <w:r w:rsidRPr="00253373">
        <w:rPr>
          <w:rFonts w:ascii="Arial" w:hAnsi="Arial" w:cs="Arial"/>
          <w:color w:val="auto"/>
          <w:sz w:val="12"/>
          <w:szCs w:val="12"/>
        </w:rPr>
        <w:t xml:space="preserve"> </w:t>
      </w:r>
      <w:r w:rsidR="002865C9" w:rsidRPr="00253373">
        <w:rPr>
          <w:rFonts w:ascii="Arial" w:hAnsi="Arial" w:cs="Arial"/>
          <w:color w:val="auto"/>
          <w:sz w:val="12"/>
          <w:szCs w:val="12"/>
        </w:rPr>
        <w:t>procedura negoziata</w:t>
      </w:r>
      <w:r w:rsidR="00253373">
        <w:rPr>
          <w:rFonts w:ascii="Arial" w:hAnsi="Arial" w:cs="Arial"/>
          <w:color w:val="auto"/>
          <w:sz w:val="12"/>
          <w:szCs w:val="12"/>
        </w:rPr>
        <w:t xml:space="preserve"> </w:t>
      </w:r>
      <w:r w:rsidR="00253373" w:rsidRPr="00253373">
        <w:rPr>
          <w:rFonts w:ascii="Arial" w:hAnsi="Arial" w:cs="Arial"/>
          <w:b/>
          <w:color w:val="auto"/>
          <w:sz w:val="12"/>
          <w:szCs w:val="12"/>
        </w:rPr>
        <w:t xml:space="preserve"> per la fornitura di onorificenze sportive per i vari eventi del Coni. CIG 8265193D05 - R.A. 033/20/PN</w:t>
      </w:r>
    </w:p>
    <w:p w14:paraId="4BAF668E" w14:textId="4D5DE29B" w:rsidR="00A23B3E" w:rsidRPr="003C5818" w:rsidRDefault="004C4C2B" w:rsidP="00253373">
      <w:pPr>
        <w:ind w:left="-567"/>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8A73" w14:textId="4B7924E5"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01B09">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F15A" w14:textId="6B69F8FA" w:rsidR="00F82D84" w:rsidRPr="00722ACB" w:rsidRDefault="00F82D84">
    <w:pPr>
      <w:pStyle w:val="Intestazione"/>
      <w:rPr>
        <w:sz w:val="18"/>
        <w:szCs w:val="18"/>
      </w:rPr>
    </w:pPr>
    <w:r w:rsidRPr="00722ACB">
      <w:rPr>
        <w:sz w:val="18"/>
        <w:szCs w:val="18"/>
      </w:rPr>
      <w:t>V.</w:t>
    </w:r>
    <w:r w:rsidR="00C61937">
      <w:rPr>
        <w:sz w:val="18"/>
        <w:szCs w:val="18"/>
      </w:rPr>
      <w:t>8</w:t>
    </w:r>
    <w:r w:rsidRPr="00722ACB">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QAt33LiTmgWRJHIGBIAvALfbvsBaD/+CvhjCC6boN5M0Pwg6xzMOhNsgTdtk4yP+jUcxq/JYShAfldxMJaCkfA==" w:salt="K7SKjVm+/PpQrP8nB5McH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373"/>
    <w:rsid w:val="002534D5"/>
    <w:rsid w:val="00270DA2"/>
    <w:rsid w:val="002865C9"/>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01B09"/>
    <w:rsid w:val="00625142"/>
    <w:rsid w:val="00635C8F"/>
    <w:rsid w:val="0064014A"/>
    <w:rsid w:val="006403B7"/>
    <w:rsid w:val="006422EA"/>
    <w:rsid w:val="006458F8"/>
    <w:rsid w:val="00661E5A"/>
    <w:rsid w:val="006879D2"/>
    <w:rsid w:val="006A157A"/>
    <w:rsid w:val="006A5E21"/>
    <w:rsid w:val="006B430C"/>
    <w:rsid w:val="006B4D39"/>
    <w:rsid w:val="006F3D34"/>
    <w:rsid w:val="00722ACB"/>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748CE"/>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D4C9C"/>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85876"/>
    <w:rsid w:val="00D92A41"/>
    <w:rsid w:val="00D93877"/>
    <w:rsid w:val="00DA7329"/>
    <w:rsid w:val="00DB14CC"/>
    <w:rsid w:val="00DE27C1"/>
    <w:rsid w:val="00DE4150"/>
    <w:rsid w:val="00DE4996"/>
    <w:rsid w:val="00E01172"/>
    <w:rsid w:val="00E0264E"/>
    <w:rsid w:val="00E23C32"/>
    <w:rsid w:val="00E47BDE"/>
    <w:rsid w:val="00E63E08"/>
    <w:rsid w:val="00E75B03"/>
    <w:rsid w:val="00E9347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6129">
      <w:bodyDiv w:val="1"/>
      <w:marLeft w:val="0"/>
      <w:marRight w:val="0"/>
      <w:marTop w:val="0"/>
      <w:marBottom w:val="0"/>
      <w:divBdr>
        <w:top w:val="none" w:sz="0" w:space="0" w:color="auto"/>
        <w:left w:val="none" w:sz="0" w:space="0" w:color="auto"/>
        <w:bottom w:val="none" w:sz="0" w:space="0" w:color="auto"/>
        <w:right w:val="none" w:sz="0" w:space="0" w:color="auto"/>
      </w:divBdr>
    </w:div>
    <w:div w:id="902056960">
      <w:bodyDiv w:val="1"/>
      <w:marLeft w:val="0"/>
      <w:marRight w:val="0"/>
      <w:marTop w:val="0"/>
      <w:marBottom w:val="0"/>
      <w:divBdr>
        <w:top w:val="none" w:sz="0" w:space="0" w:color="auto"/>
        <w:left w:val="none" w:sz="0" w:space="0" w:color="auto"/>
        <w:bottom w:val="none" w:sz="0" w:space="0" w:color="auto"/>
        <w:right w:val="none" w:sz="0" w:space="0" w:color="auto"/>
      </w:divBdr>
    </w:div>
    <w:div w:id="164728009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7810-8CC3-4BBE-95D1-26FC5F8C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244</TotalTime>
  <Pages>19</Pages>
  <Words>10581</Words>
  <Characters>60316</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70756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Sabrina</cp:lastModifiedBy>
  <cp:revision>30</cp:revision>
  <cp:lastPrinted>2016-08-31T08:45:00Z</cp:lastPrinted>
  <dcterms:created xsi:type="dcterms:W3CDTF">2017-09-26T16:54:00Z</dcterms:created>
  <dcterms:modified xsi:type="dcterms:W3CDTF">2020-04-17T07:22:00Z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