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D2B6" w14:textId="77777777" w:rsidR="00F40FB6" w:rsidRPr="00625D37" w:rsidRDefault="00F40FB6" w:rsidP="009D3BD7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668E4C0F" w14:textId="77777777" w:rsidR="00A6104B" w:rsidRPr="00182F1A" w:rsidRDefault="00CC7512" w:rsidP="009D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7C08C146" w14:textId="77777777" w:rsidR="00A6104B" w:rsidRPr="00182F1A" w:rsidRDefault="00C83AAF" w:rsidP="009D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E93AFB2" w14:textId="77777777" w:rsidR="009D3BD7" w:rsidRPr="009D3BD7" w:rsidRDefault="009D3BD7" w:rsidP="009D3BD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9D3BD7">
        <w:rPr>
          <w:rFonts w:ascii="Arial" w:hAnsi="Arial" w:cs="Arial"/>
          <w:b/>
          <w:bCs/>
        </w:rPr>
        <w:t>Procedura negoziata per l’affidamento del servizio di gestione della corrispondenza in ingresso e uscita dalle stazioni interne ed esterne di Sport e salute S.p.A.</w:t>
      </w:r>
    </w:p>
    <w:p w14:paraId="3261B1B5" w14:textId="434CAA77" w:rsidR="009D3BD7" w:rsidRPr="009D3BD7" w:rsidRDefault="009D3BD7" w:rsidP="009D3BD7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9D3BD7">
        <w:rPr>
          <w:rFonts w:ascii="Arial" w:hAnsi="Arial" w:cs="Arial"/>
          <w:b/>
          <w:bCs/>
        </w:rPr>
        <w:t xml:space="preserve">CIG </w:t>
      </w:r>
      <w:r w:rsidR="00CF07CC" w:rsidRPr="00CF07CC">
        <w:rPr>
          <w:rFonts w:ascii="Arial" w:hAnsi="Arial" w:cs="Arial"/>
          <w:b/>
          <w:bCs/>
        </w:rPr>
        <w:t>8386349A1E</w:t>
      </w:r>
    </w:p>
    <w:p w14:paraId="487280C5" w14:textId="709ED44D" w:rsidR="00287085" w:rsidRPr="00182F1A" w:rsidRDefault="009D3BD7" w:rsidP="00DE42B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9D3BD7">
        <w:rPr>
          <w:rFonts w:ascii="Arial" w:hAnsi="Arial" w:cs="Arial"/>
          <w:b/>
          <w:bCs/>
        </w:rPr>
        <w:t>R.A. 055/20/PN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4077653E" w14:textId="77777777" w:rsidTr="00F0345E">
        <w:tc>
          <w:tcPr>
            <w:tcW w:w="2523" w:type="dxa"/>
            <w:gridSpan w:val="5"/>
            <w:vAlign w:val="center"/>
          </w:tcPr>
          <w:p w14:paraId="6BC2DFB4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2E0CE9F0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5F77605" w14:textId="77777777" w:rsidTr="00F0345E">
        <w:tc>
          <w:tcPr>
            <w:tcW w:w="1531" w:type="dxa"/>
            <w:gridSpan w:val="3"/>
            <w:vAlign w:val="center"/>
          </w:tcPr>
          <w:p w14:paraId="3F73D92F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A5FBBDC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5B6D452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1FC08C1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CE8D271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ADE1C7B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1A03E0C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317787C4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4AF1798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0B793604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41A0142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0B381EAD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C28FB29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64CF4704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02FD90F8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4AF1D75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D0A0784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ADE5A9C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7EE44C26" w14:textId="77777777" w:rsidR="00287085" w:rsidRPr="00182F1A" w:rsidRDefault="00287085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174A5CFF" w14:textId="77777777" w:rsidR="00287085" w:rsidRPr="00182F1A" w:rsidRDefault="00163DF7" w:rsidP="009D3BD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D1D6415" w14:textId="77777777" w:rsidTr="00F0345E">
        <w:tc>
          <w:tcPr>
            <w:tcW w:w="9894" w:type="dxa"/>
            <w:gridSpan w:val="19"/>
            <w:vAlign w:val="center"/>
          </w:tcPr>
          <w:p w14:paraId="5F46E072" w14:textId="77777777" w:rsidR="00287085" w:rsidRPr="00182F1A" w:rsidRDefault="00287085" w:rsidP="009D3BD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5ECB82B" w14:textId="77777777" w:rsidTr="00F0345E">
        <w:tc>
          <w:tcPr>
            <w:tcW w:w="1106" w:type="dxa"/>
            <w:gridSpan w:val="2"/>
            <w:vAlign w:val="center"/>
          </w:tcPr>
          <w:p w14:paraId="2B955E56" w14:textId="77777777" w:rsidR="00287085" w:rsidRPr="00182F1A" w:rsidRDefault="00287085" w:rsidP="009D3BD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C50C184" w14:textId="77777777" w:rsidR="00287085" w:rsidRPr="00182F1A" w:rsidRDefault="00163DF7" w:rsidP="009D3BD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11CA83D" w14:textId="77777777" w:rsidR="00287085" w:rsidRPr="00182F1A" w:rsidRDefault="00287085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36F0A59" w14:textId="77777777" w:rsidR="00287085" w:rsidRPr="00182F1A" w:rsidRDefault="00163DF7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C3EE7E7" w14:textId="77777777" w:rsidTr="00F0345E">
        <w:tc>
          <w:tcPr>
            <w:tcW w:w="1106" w:type="dxa"/>
            <w:gridSpan w:val="2"/>
            <w:vAlign w:val="center"/>
          </w:tcPr>
          <w:p w14:paraId="15624089" w14:textId="77777777" w:rsidR="00287085" w:rsidRPr="00182F1A" w:rsidRDefault="00287085" w:rsidP="009D3BD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52856F" w14:textId="77777777" w:rsidR="00287085" w:rsidRPr="00182F1A" w:rsidRDefault="00163DF7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9D5DFF8" w14:textId="77777777" w:rsidR="00287085" w:rsidRPr="00182F1A" w:rsidRDefault="00287085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CFE159F" w14:textId="77777777" w:rsidR="00287085" w:rsidRPr="00182F1A" w:rsidRDefault="00163DF7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5A903739" w14:textId="77777777" w:rsidR="00287085" w:rsidRPr="00182F1A" w:rsidRDefault="00287085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9A363F7" w14:textId="77777777" w:rsidR="00287085" w:rsidRPr="00182F1A" w:rsidRDefault="00287085" w:rsidP="009D3BD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4BED661B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54535558" w14:textId="77777777" w:rsidR="00287085" w:rsidRPr="00182F1A" w:rsidRDefault="00287085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BFDF54D" w14:textId="77777777" w:rsidR="00287085" w:rsidRPr="00182F1A" w:rsidRDefault="00163DF7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8B846C3" w14:textId="77777777" w:rsidR="00287085" w:rsidRPr="00182F1A" w:rsidRDefault="00287085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07FA518" w14:textId="77777777" w:rsidR="00287085" w:rsidRPr="00182F1A" w:rsidRDefault="00163DF7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034E510D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6D72F239" w14:textId="77777777" w:rsidR="00287085" w:rsidRPr="00182F1A" w:rsidRDefault="00287085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DC35B6E" w14:textId="77777777" w:rsidR="00287085" w:rsidRPr="00182F1A" w:rsidRDefault="00163DF7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A978C5C" w14:textId="77777777" w:rsidR="00287085" w:rsidRPr="00182F1A" w:rsidRDefault="00287085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2F099F0" w14:textId="77777777" w:rsidR="00287085" w:rsidRPr="00182F1A" w:rsidRDefault="00163DF7" w:rsidP="009D3BD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E88106C" w14:textId="77777777" w:rsidR="0064228D" w:rsidRPr="00182F1A" w:rsidRDefault="0064228D" w:rsidP="009D3BD7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4EB01FC" w14:textId="18437D9E" w:rsidR="00524CB3" w:rsidRPr="00182F1A" w:rsidRDefault="0064228D" w:rsidP="009D3BD7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EAA92E3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76B80FF6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0E495478" w14:textId="77777777" w:rsidR="00A6104B" w:rsidRPr="00182F1A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3A3C10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B1EFBB2" w14:textId="77777777" w:rsidR="00A6104B" w:rsidRPr="00182F1A" w:rsidRDefault="00163DF7" w:rsidP="009D3BD7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34D7BA66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0D1E349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F0932AB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EE9D172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B14B7B1" w14:textId="77777777" w:rsidR="00A6104B" w:rsidRPr="00182F1A" w:rsidRDefault="00163DF7" w:rsidP="009D3BD7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E080F38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3169E44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25C26DEC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FFBAB2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3AA0ED7" w14:textId="77777777" w:rsidR="00A6104B" w:rsidRPr="00182F1A" w:rsidRDefault="00163DF7" w:rsidP="009D3BD7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08313F8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63CAB44" w14:textId="77777777" w:rsidR="006F6212" w:rsidRPr="00182F1A" w:rsidRDefault="006F621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CC5A81F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FA1B06A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8F9A980" w14:textId="77777777" w:rsidR="00A6104B" w:rsidRPr="00182F1A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5CE87461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24DDC95D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5CF82E8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D007D50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6B82A869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0E83A3C2" w14:textId="77777777" w:rsidR="00A6104B" w:rsidRPr="00182F1A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B2DF442" w14:textId="77777777" w:rsidR="00A6104B" w:rsidRPr="00182F1A" w:rsidRDefault="00A6104B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4A3F3496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6D45148" w14:textId="77777777" w:rsidR="00696656" w:rsidRPr="00182F1A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20C98554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75D13B07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76D261E4" w14:textId="77777777" w:rsidR="00696656" w:rsidRPr="003142E7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00026CD4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815C460" w14:textId="77777777" w:rsidR="00696656" w:rsidRPr="003142E7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761B7C07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7720890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0CBF4512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197E48B2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E0CAD6C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765F421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D538569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31C485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84CDEB6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08AF07" w14:textId="77777777" w:rsidR="00696656" w:rsidRPr="003142E7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602F813F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1D3BA773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1CB7A357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C020FCE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6252B74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00BDE8" w14:textId="77777777" w:rsidR="00696656" w:rsidRPr="003142E7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46825309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0B84D60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97D0BD5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AB6C71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14939BAE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C81ED3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15382D6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CEFAB8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E7560C7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0E81F2" w14:textId="77777777" w:rsidR="00696656" w:rsidRPr="003142E7" w:rsidRDefault="00163DF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2F9BD79D" w14:textId="77777777" w:rsidR="00696656" w:rsidRPr="003142E7" w:rsidRDefault="00696656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43DBD8" w14:textId="77777777" w:rsidR="0041518B" w:rsidRPr="006B7D7B" w:rsidRDefault="0041518B" w:rsidP="009D3BD7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255ADD5" w14:textId="77777777" w:rsidR="00A6104B" w:rsidRPr="00182F1A" w:rsidRDefault="00A6104B" w:rsidP="009D3BD7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BFAAAD8" w14:textId="77777777" w:rsidR="00A6104B" w:rsidRPr="00182F1A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7D410444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8F643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C415B" w14:textId="77777777" w:rsidR="00A6104B" w:rsidRPr="00182F1A" w:rsidRDefault="00163DF7" w:rsidP="009D3BD7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B411CF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BEC31" w14:textId="77777777" w:rsidR="00A6104B" w:rsidRPr="00182F1A" w:rsidRDefault="00163DF7" w:rsidP="009D3BD7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744C9D0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4D9732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E219F" w14:textId="77777777" w:rsidR="00A6104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749FFB7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315F07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753A8" w14:textId="77777777" w:rsidR="00A6104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10BC8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DB087" w14:textId="77777777" w:rsidR="00A6104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EA52125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E3D82A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E87E14" w14:textId="77777777" w:rsidR="00A6104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98F4B" w14:textId="77777777" w:rsidR="00A6104B" w:rsidRPr="00182F1A" w:rsidRDefault="00A6104B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B1BC4" w14:textId="77777777" w:rsidR="00A6104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6029C3AC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F5547E" w14:textId="77777777" w:rsidR="008C62E0" w:rsidRPr="00182F1A" w:rsidRDefault="008C62E0" w:rsidP="009D3BD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4DA0" w14:textId="77777777" w:rsidR="008C62E0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448170" w14:textId="77777777" w:rsidR="00AA6082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0063B39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8268B5E" w14:textId="77777777" w:rsidR="00AA6082" w:rsidRPr="00182F1A" w:rsidRDefault="00AA608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9BD5B48" w14:textId="77777777" w:rsidR="00AA6082" w:rsidRPr="00182F1A" w:rsidRDefault="009250D7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52868294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BEDB147" w14:textId="77777777" w:rsidR="00AA6082" w:rsidRPr="00182F1A" w:rsidRDefault="00AA608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38B6A937" w14:textId="77777777" w:rsidR="00AA6082" w:rsidRDefault="00AA608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4197E995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FFF" w14:textId="77777777" w:rsidR="00AA6082" w:rsidRPr="00182F1A" w:rsidRDefault="00AA608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</w:r>
            <w:r w:rsidR="009D27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026" w14:textId="77777777" w:rsidR="00AA6082" w:rsidRDefault="00AA6082" w:rsidP="009D3B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7BE8C28E" w14:textId="77777777" w:rsidR="00AA6082" w:rsidRDefault="009250D7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2B7CC217" w14:textId="77777777" w:rsidR="00AC5CF7" w:rsidRPr="007A71C2" w:rsidRDefault="00AC5CF7" w:rsidP="009D3BD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5E916B6E" w14:textId="77777777" w:rsidTr="009D3BD7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C2EB39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AD5DE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F87F6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F3C380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3E6BC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B9F8F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2DC5676" w14:textId="77777777" w:rsidTr="009D3BD7">
        <w:trPr>
          <w:trHeight w:val="516"/>
        </w:trPr>
        <w:tc>
          <w:tcPr>
            <w:tcW w:w="1701" w:type="dxa"/>
          </w:tcPr>
          <w:p w14:paraId="0BD3484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88CC8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1AE66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05E05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7BA10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27ABC3B" w14:textId="77777777" w:rsidTr="009D3BD7">
        <w:trPr>
          <w:trHeight w:val="516"/>
        </w:trPr>
        <w:tc>
          <w:tcPr>
            <w:tcW w:w="1701" w:type="dxa"/>
          </w:tcPr>
          <w:p w14:paraId="39EDE86D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FA653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0A54C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63807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43CF7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0ECAE01" w14:textId="77777777" w:rsidTr="009D3BD7">
        <w:trPr>
          <w:trHeight w:val="516"/>
        </w:trPr>
        <w:tc>
          <w:tcPr>
            <w:tcW w:w="1701" w:type="dxa"/>
          </w:tcPr>
          <w:p w14:paraId="4993FF8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BE743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7D7F8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3440D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A67BE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E7947FD" w14:textId="77777777" w:rsidTr="009D3BD7">
        <w:trPr>
          <w:trHeight w:val="516"/>
        </w:trPr>
        <w:tc>
          <w:tcPr>
            <w:tcW w:w="1701" w:type="dxa"/>
          </w:tcPr>
          <w:p w14:paraId="62DC28B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12D1D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090B6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06861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540CB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A54D77F" w14:textId="77777777" w:rsidTr="009D3BD7">
        <w:trPr>
          <w:trHeight w:val="516"/>
        </w:trPr>
        <w:tc>
          <w:tcPr>
            <w:tcW w:w="1701" w:type="dxa"/>
          </w:tcPr>
          <w:p w14:paraId="4DCB778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B5158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07278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83E67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2E4D3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A84EDF7" w14:textId="77777777" w:rsidTr="009D3BD7">
        <w:trPr>
          <w:trHeight w:val="516"/>
        </w:trPr>
        <w:tc>
          <w:tcPr>
            <w:tcW w:w="1701" w:type="dxa"/>
          </w:tcPr>
          <w:p w14:paraId="23DC1CE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4D5D7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07D47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6E5CC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E9203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D699ED2" w14:textId="77777777" w:rsidTr="009D3BD7">
        <w:trPr>
          <w:trHeight w:val="516"/>
        </w:trPr>
        <w:tc>
          <w:tcPr>
            <w:tcW w:w="1701" w:type="dxa"/>
          </w:tcPr>
          <w:p w14:paraId="28A9E15E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837A0D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211C9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52F14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FF5B9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7B8B8CC" w14:textId="77777777" w:rsidTr="009D3BD7">
        <w:trPr>
          <w:trHeight w:val="557"/>
        </w:trPr>
        <w:tc>
          <w:tcPr>
            <w:tcW w:w="8788" w:type="dxa"/>
            <w:gridSpan w:val="5"/>
            <w:vAlign w:val="center"/>
          </w:tcPr>
          <w:p w14:paraId="07FEDED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6519512" w14:textId="77777777" w:rsidTr="009D3BD7">
        <w:trPr>
          <w:trHeight w:val="1083"/>
        </w:trPr>
        <w:tc>
          <w:tcPr>
            <w:tcW w:w="8788" w:type="dxa"/>
            <w:gridSpan w:val="5"/>
          </w:tcPr>
          <w:p w14:paraId="6496554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2D0DA69" w14:textId="77777777" w:rsidR="00AC5CF7" w:rsidRPr="00A1504F" w:rsidRDefault="00AC5CF7" w:rsidP="009D3BD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5F289C5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57C63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F5AE35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CCFB05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6AD7EB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E3A67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54D6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F44F9B4" w14:textId="77777777" w:rsidTr="00216457">
        <w:trPr>
          <w:trHeight w:val="516"/>
        </w:trPr>
        <w:tc>
          <w:tcPr>
            <w:tcW w:w="1814" w:type="dxa"/>
          </w:tcPr>
          <w:p w14:paraId="3402FA7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EA16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93033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F07A7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9683A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27109C" w14:textId="77777777" w:rsidTr="00216457">
        <w:trPr>
          <w:trHeight w:val="516"/>
        </w:trPr>
        <w:tc>
          <w:tcPr>
            <w:tcW w:w="1814" w:type="dxa"/>
          </w:tcPr>
          <w:p w14:paraId="342C410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C7DD8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E8A1CB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7BA94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1A407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A9766B" w14:textId="77777777" w:rsidTr="00216457">
        <w:trPr>
          <w:trHeight w:val="516"/>
        </w:trPr>
        <w:tc>
          <w:tcPr>
            <w:tcW w:w="1814" w:type="dxa"/>
          </w:tcPr>
          <w:p w14:paraId="21B4F72E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7B76A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2CCF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FCF3D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238B7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E2F44CC" w14:textId="77777777" w:rsidTr="00216457">
        <w:trPr>
          <w:trHeight w:val="516"/>
        </w:trPr>
        <w:tc>
          <w:tcPr>
            <w:tcW w:w="1814" w:type="dxa"/>
          </w:tcPr>
          <w:p w14:paraId="5E30D73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BC311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B330D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6595D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33902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B358E1D" w14:textId="77777777" w:rsidTr="00216457">
        <w:trPr>
          <w:trHeight w:val="516"/>
        </w:trPr>
        <w:tc>
          <w:tcPr>
            <w:tcW w:w="1814" w:type="dxa"/>
          </w:tcPr>
          <w:p w14:paraId="266F2B5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DE6B5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C9C8E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2DBC1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94595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E39A71" w14:textId="77777777" w:rsidTr="00216457">
        <w:trPr>
          <w:trHeight w:val="516"/>
        </w:trPr>
        <w:tc>
          <w:tcPr>
            <w:tcW w:w="1814" w:type="dxa"/>
          </w:tcPr>
          <w:p w14:paraId="5099F15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CD35F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9BC22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75582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4545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A21BEF" w14:textId="77777777" w:rsidTr="00216457">
        <w:trPr>
          <w:trHeight w:val="516"/>
        </w:trPr>
        <w:tc>
          <w:tcPr>
            <w:tcW w:w="1814" w:type="dxa"/>
          </w:tcPr>
          <w:p w14:paraId="25A8B3E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0B3A8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D1260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ADDF3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58618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04EE00B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031679E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DAD7388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CF5D30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3606E4" w14:textId="77777777" w:rsidR="00AC5CF7" w:rsidRPr="00A1504F" w:rsidRDefault="00AC5CF7" w:rsidP="009D3BD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5A218B2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B3348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EF3788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64EB6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A7A60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198819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2B0D9D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91FECA5" w14:textId="77777777" w:rsidTr="00216457">
        <w:trPr>
          <w:trHeight w:val="516"/>
        </w:trPr>
        <w:tc>
          <w:tcPr>
            <w:tcW w:w="1814" w:type="dxa"/>
          </w:tcPr>
          <w:p w14:paraId="769A4DB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8A4324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29D50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DEB52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D86EC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C166E1" w14:textId="77777777" w:rsidTr="00216457">
        <w:trPr>
          <w:trHeight w:val="516"/>
        </w:trPr>
        <w:tc>
          <w:tcPr>
            <w:tcW w:w="1814" w:type="dxa"/>
          </w:tcPr>
          <w:p w14:paraId="78C6299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357F4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60E4A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31431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E7DAC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EBC3373" w14:textId="77777777" w:rsidTr="00216457">
        <w:trPr>
          <w:trHeight w:val="516"/>
        </w:trPr>
        <w:tc>
          <w:tcPr>
            <w:tcW w:w="1814" w:type="dxa"/>
          </w:tcPr>
          <w:p w14:paraId="3794840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98F20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89E45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08AED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298AB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DC9282" w14:textId="77777777" w:rsidTr="00216457">
        <w:trPr>
          <w:trHeight w:val="516"/>
        </w:trPr>
        <w:tc>
          <w:tcPr>
            <w:tcW w:w="1814" w:type="dxa"/>
          </w:tcPr>
          <w:p w14:paraId="450EA4DC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D75CE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A148AC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1C9AE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6E987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40DD4F" w14:textId="77777777" w:rsidTr="00216457">
        <w:trPr>
          <w:trHeight w:val="516"/>
        </w:trPr>
        <w:tc>
          <w:tcPr>
            <w:tcW w:w="1814" w:type="dxa"/>
          </w:tcPr>
          <w:p w14:paraId="3AED476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D889B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2808C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E55EDD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174E9F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A39638E" w14:textId="77777777" w:rsidTr="00216457">
        <w:trPr>
          <w:trHeight w:val="516"/>
        </w:trPr>
        <w:tc>
          <w:tcPr>
            <w:tcW w:w="1814" w:type="dxa"/>
          </w:tcPr>
          <w:p w14:paraId="4C76F01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E5C51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C73E0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A271B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F28DD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7FFC52" w14:textId="77777777" w:rsidTr="00216457">
        <w:trPr>
          <w:trHeight w:val="516"/>
        </w:trPr>
        <w:tc>
          <w:tcPr>
            <w:tcW w:w="1814" w:type="dxa"/>
          </w:tcPr>
          <w:p w14:paraId="56ACF34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FD1F6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0AB09A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9F792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F7D3A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CDC77E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AFFAE47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0B6CE18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A6ADD40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0D53A6" w14:textId="5ED9F1F9" w:rsidR="00AC5CF7" w:rsidRDefault="00AC5CF7" w:rsidP="009D3BD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A4ED48F" w14:textId="77777777" w:rsidR="00804473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9D3BD7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719955C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D3D2FD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F61264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D06E74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CE2AAE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EC3A7F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0FFAE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FCC380A" w14:textId="77777777" w:rsidTr="001536F5">
        <w:trPr>
          <w:trHeight w:val="516"/>
        </w:trPr>
        <w:tc>
          <w:tcPr>
            <w:tcW w:w="1814" w:type="dxa"/>
          </w:tcPr>
          <w:p w14:paraId="3B83C6A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690BDF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F958F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D76F6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D96A3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0E8FF19" w14:textId="77777777" w:rsidTr="001536F5">
        <w:trPr>
          <w:trHeight w:val="516"/>
        </w:trPr>
        <w:tc>
          <w:tcPr>
            <w:tcW w:w="1814" w:type="dxa"/>
          </w:tcPr>
          <w:p w14:paraId="488EA7B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C59CF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22B03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E8EE3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F4C65C5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9AE16E4" w14:textId="77777777" w:rsidTr="001536F5">
        <w:trPr>
          <w:trHeight w:val="516"/>
        </w:trPr>
        <w:tc>
          <w:tcPr>
            <w:tcW w:w="1814" w:type="dxa"/>
          </w:tcPr>
          <w:p w14:paraId="258F3554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1FDA9C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676EC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12355E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963CFA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AC58DC" w14:textId="77777777" w:rsidTr="001536F5">
        <w:trPr>
          <w:trHeight w:val="516"/>
        </w:trPr>
        <w:tc>
          <w:tcPr>
            <w:tcW w:w="1814" w:type="dxa"/>
          </w:tcPr>
          <w:p w14:paraId="46B0FB06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9AF8FD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A4EB349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40EC41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B479AB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894448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01D9AB32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327C8A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2B0D2A98" w14:textId="77777777" w:rsidR="00AC5CF7" w:rsidRPr="00182F1A" w:rsidRDefault="00AC5C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4AB5A6" w14:textId="77777777" w:rsidR="008074AD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9D3BD7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03304007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5274D24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FC71B8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477950F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A9E2ED4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1772E57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439A9B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8D1B452" w14:textId="77777777" w:rsidTr="00F21838">
        <w:trPr>
          <w:trHeight w:val="516"/>
        </w:trPr>
        <w:tc>
          <w:tcPr>
            <w:tcW w:w="1814" w:type="dxa"/>
          </w:tcPr>
          <w:p w14:paraId="6D14F3A7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D446D4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AE18D9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FBEA8B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61825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FB4079E" w14:textId="77777777" w:rsidTr="00F21838">
        <w:trPr>
          <w:trHeight w:val="516"/>
        </w:trPr>
        <w:tc>
          <w:tcPr>
            <w:tcW w:w="1814" w:type="dxa"/>
          </w:tcPr>
          <w:p w14:paraId="7FFF9C8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C24F91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744EDC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01F22F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B4F1FA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9B56E86" w14:textId="77777777" w:rsidTr="00F21838">
        <w:trPr>
          <w:trHeight w:val="516"/>
        </w:trPr>
        <w:tc>
          <w:tcPr>
            <w:tcW w:w="1814" w:type="dxa"/>
          </w:tcPr>
          <w:p w14:paraId="389525B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D4DE4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605337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651D6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25C9A4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E21CA9" w14:textId="77777777" w:rsidTr="00F21838">
        <w:trPr>
          <w:trHeight w:val="516"/>
        </w:trPr>
        <w:tc>
          <w:tcPr>
            <w:tcW w:w="1814" w:type="dxa"/>
          </w:tcPr>
          <w:p w14:paraId="305DCB4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4BDF93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CCC526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B405DD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51DEED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B09341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D727541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D11059C" w14:textId="77777777" w:rsidTr="00F21838">
        <w:trPr>
          <w:trHeight w:val="1083"/>
        </w:trPr>
        <w:tc>
          <w:tcPr>
            <w:tcW w:w="8901" w:type="dxa"/>
            <w:gridSpan w:val="5"/>
          </w:tcPr>
          <w:p w14:paraId="7B209C17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10F0D7" w14:textId="77777777" w:rsidR="008074AD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9D3BD7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6232CC78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1F4204E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D880CA8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5A5079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ECE0F6F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5BF3534" w14:textId="77777777" w:rsidTr="00F21838">
        <w:trPr>
          <w:trHeight w:val="516"/>
        </w:trPr>
        <w:tc>
          <w:tcPr>
            <w:tcW w:w="3940" w:type="dxa"/>
          </w:tcPr>
          <w:p w14:paraId="51DB0BC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60D379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9DA98B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7DF22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436E7A1" w14:textId="77777777" w:rsidTr="00F21838">
        <w:trPr>
          <w:trHeight w:val="516"/>
        </w:trPr>
        <w:tc>
          <w:tcPr>
            <w:tcW w:w="3940" w:type="dxa"/>
          </w:tcPr>
          <w:p w14:paraId="4368FBD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92029B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7AC12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520FD9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208F4D4" w14:textId="77777777" w:rsidTr="00F21838">
        <w:trPr>
          <w:trHeight w:val="516"/>
        </w:trPr>
        <w:tc>
          <w:tcPr>
            <w:tcW w:w="3940" w:type="dxa"/>
          </w:tcPr>
          <w:p w14:paraId="6960BF4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965AE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297F6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082F3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4C844F" w14:textId="77777777" w:rsidTr="00F21838">
        <w:trPr>
          <w:trHeight w:val="516"/>
        </w:trPr>
        <w:tc>
          <w:tcPr>
            <w:tcW w:w="3940" w:type="dxa"/>
          </w:tcPr>
          <w:p w14:paraId="1CA52F4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146A7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46008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8E5B2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B38B57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47C9A4F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47D8B3A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997991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705B8A" w14:textId="77777777" w:rsidR="008074AD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9D3BD7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357F50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474A97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96A03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F8C167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C45F86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A0D9925" w14:textId="77777777" w:rsidTr="00F21838">
        <w:trPr>
          <w:trHeight w:val="516"/>
        </w:trPr>
        <w:tc>
          <w:tcPr>
            <w:tcW w:w="3940" w:type="dxa"/>
          </w:tcPr>
          <w:p w14:paraId="005F73B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E633F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63EBA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53A5D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4F15F27" w14:textId="77777777" w:rsidTr="00F21838">
        <w:trPr>
          <w:trHeight w:val="516"/>
        </w:trPr>
        <w:tc>
          <w:tcPr>
            <w:tcW w:w="3940" w:type="dxa"/>
          </w:tcPr>
          <w:p w14:paraId="56B90631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2F794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4BFC0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102F3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A7496D" w14:textId="77777777" w:rsidTr="00F21838">
        <w:trPr>
          <w:trHeight w:val="516"/>
        </w:trPr>
        <w:tc>
          <w:tcPr>
            <w:tcW w:w="3940" w:type="dxa"/>
          </w:tcPr>
          <w:p w14:paraId="5ADC17C9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8951D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15541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47A58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3204F23" w14:textId="77777777" w:rsidTr="00F21838">
        <w:trPr>
          <w:trHeight w:val="516"/>
        </w:trPr>
        <w:tc>
          <w:tcPr>
            <w:tcW w:w="3940" w:type="dxa"/>
          </w:tcPr>
          <w:p w14:paraId="6FB89257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D3193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B7AB4A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70956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A69D82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988A68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5A76136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995DF6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49077F" w14:textId="77777777" w:rsidR="008074AD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9D3BD7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D1D453E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9B1536C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2DA509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52ADE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AE6A38E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5E2A3ED" w14:textId="77777777" w:rsidTr="00F21838">
        <w:trPr>
          <w:trHeight w:val="516"/>
        </w:trPr>
        <w:tc>
          <w:tcPr>
            <w:tcW w:w="3940" w:type="dxa"/>
          </w:tcPr>
          <w:p w14:paraId="16F64061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108F9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61A991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B2D00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9202650" w14:textId="77777777" w:rsidTr="00F21838">
        <w:trPr>
          <w:trHeight w:val="516"/>
        </w:trPr>
        <w:tc>
          <w:tcPr>
            <w:tcW w:w="3940" w:type="dxa"/>
          </w:tcPr>
          <w:p w14:paraId="72B7A27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E1D57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C68B99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E638DC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1F7CCD5" w14:textId="77777777" w:rsidTr="00F21838">
        <w:trPr>
          <w:trHeight w:val="516"/>
        </w:trPr>
        <w:tc>
          <w:tcPr>
            <w:tcW w:w="3940" w:type="dxa"/>
          </w:tcPr>
          <w:p w14:paraId="416AB57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C0470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70FB1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5D28E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935A50" w14:textId="77777777" w:rsidTr="00F21838">
        <w:trPr>
          <w:trHeight w:val="516"/>
        </w:trPr>
        <w:tc>
          <w:tcPr>
            <w:tcW w:w="3940" w:type="dxa"/>
          </w:tcPr>
          <w:p w14:paraId="7A7A052E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25B4F1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9B458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C682C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EF97F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3FCA95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38907E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4A0AFE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B014B10" w14:textId="77777777" w:rsidR="008074AD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D3BD7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69426C51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BA98159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D419AE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EA2D10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F743D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6AB0F31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72AC22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218C4110" w14:textId="77777777" w:rsidTr="00F21838">
        <w:trPr>
          <w:trHeight w:val="516"/>
        </w:trPr>
        <w:tc>
          <w:tcPr>
            <w:tcW w:w="1814" w:type="dxa"/>
          </w:tcPr>
          <w:p w14:paraId="344242B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D05E714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7ED57E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D0F38E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1C4B93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A6B51F5" w14:textId="77777777" w:rsidTr="00F21838">
        <w:trPr>
          <w:trHeight w:val="516"/>
        </w:trPr>
        <w:tc>
          <w:tcPr>
            <w:tcW w:w="1814" w:type="dxa"/>
          </w:tcPr>
          <w:p w14:paraId="1CA8C38E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62CFAB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585A0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A40EF0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DDCF6C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EA86314" w14:textId="77777777" w:rsidTr="00F21838">
        <w:trPr>
          <w:trHeight w:val="516"/>
        </w:trPr>
        <w:tc>
          <w:tcPr>
            <w:tcW w:w="1814" w:type="dxa"/>
          </w:tcPr>
          <w:p w14:paraId="5233D0CF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DE86DE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E8BB2D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61A6F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4ED759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9B920EC" w14:textId="77777777" w:rsidTr="00F21838">
        <w:trPr>
          <w:trHeight w:val="516"/>
        </w:trPr>
        <w:tc>
          <w:tcPr>
            <w:tcW w:w="1814" w:type="dxa"/>
          </w:tcPr>
          <w:p w14:paraId="6CED9F8C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0EC14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19D813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83208D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849E48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4ED1B81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E30E5D0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A58CFFF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744ED85" w14:textId="77777777" w:rsidR="008074AD" w:rsidRPr="00182F1A" w:rsidRDefault="008074AD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C304AD1" w14:textId="77777777" w:rsidR="00085CD5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D3BD7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9D3BD7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9D3BD7">
        <w:rPr>
          <w:rFonts w:ascii="Arial" w:hAnsi="Arial" w:cs="Arial"/>
          <w:sz w:val="20"/>
          <w:szCs w:val="20"/>
        </w:rPr>
        <w:t>, di direzione</w:t>
      </w:r>
      <w:r w:rsidR="00085CD5" w:rsidRPr="009D3BD7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9D3BD7">
        <w:rPr>
          <w:rFonts w:ascii="Arial" w:hAnsi="Arial" w:cs="Arial"/>
          <w:sz w:val="20"/>
          <w:szCs w:val="20"/>
        </w:rPr>
        <w:t xml:space="preserve"> e di controllo</w:t>
      </w:r>
      <w:r w:rsidR="00085CD5" w:rsidRPr="009D3BD7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9D3BD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B88EE1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B32452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8522F2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09A90DB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4B3ED77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A9A1C9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7B04E4C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5974150E" w14:textId="77777777" w:rsidTr="00F21838">
        <w:trPr>
          <w:trHeight w:val="516"/>
        </w:trPr>
        <w:tc>
          <w:tcPr>
            <w:tcW w:w="1814" w:type="dxa"/>
          </w:tcPr>
          <w:p w14:paraId="404E1C57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A1FDD7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93D87A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E4A313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50F92D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48522227" w14:textId="77777777" w:rsidTr="00F21838">
        <w:trPr>
          <w:trHeight w:val="516"/>
        </w:trPr>
        <w:tc>
          <w:tcPr>
            <w:tcW w:w="1814" w:type="dxa"/>
          </w:tcPr>
          <w:p w14:paraId="55588E87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60C615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9BE2D4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59B8A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0CDB9E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7C386CC" w14:textId="77777777" w:rsidTr="00F21838">
        <w:trPr>
          <w:trHeight w:val="516"/>
        </w:trPr>
        <w:tc>
          <w:tcPr>
            <w:tcW w:w="1814" w:type="dxa"/>
          </w:tcPr>
          <w:p w14:paraId="11F4FF46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F1D06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D42309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50C53E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ABC579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D132A8D" w14:textId="77777777" w:rsidTr="00F21838">
        <w:trPr>
          <w:trHeight w:val="516"/>
        </w:trPr>
        <w:tc>
          <w:tcPr>
            <w:tcW w:w="1814" w:type="dxa"/>
          </w:tcPr>
          <w:p w14:paraId="23174A2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39DF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4F0B1C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69DB8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16D5C1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EE02134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3542A1B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784BA99C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766A819" w14:textId="77777777" w:rsidR="00085CD5" w:rsidRPr="00182F1A" w:rsidRDefault="00085CD5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9B6C068" w14:textId="77777777" w:rsidR="00085CD5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D3BD7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B3D1FD1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3001DA3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7DD77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4C00DF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E4311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898EB3E" w14:textId="77777777" w:rsidTr="00F21838">
        <w:trPr>
          <w:trHeight w:val="516"/>
        </w:trPr>
        <w:tc>
          <w:tcPr>
            <w:tcW w:w="3940" w:type="dxa"/>
          </w:tcPr>
          <w:p w14:paraId="52FA7F8C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FC09E7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14E046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ECB2EB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58B48F6" w14:textId="77777777" w:rsidTr="00F21838">
        <w:trPr>
          <w:trHeight w:val="516"/>
        </w:trPr>
        <w:tc>
          <w:tcPr>
            <w:tcW w:w="3940" w:type="dxa"/>
          </w:tcPr>
          <w:p w14:paraId="6D85656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8F8C3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01E5C7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D8E30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D8A12A7" w14:textId="77777777" w:rsidTr="00F21838">
        <w:trPr>
          <w:trHeight w:val="516"/>
        </w:trPr>
        <w:tc>
          <w:tcPr>
            <w:tcW w:w="3940" w:type="dxa"/>
          </w:tcPr>
          <w:p w14:paraId="1B7AB3AD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4BB11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D49C0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71F9D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6D95C65" w14:textId="77777777" w:rsidTr="00F21838">
        <w:trPr>
          <w:trHeight w:val="516"/>
        </w:trPr>
        <w:tc>
          <w:tcPr>
            <w:tcW w:w="3940" w:type="dxa"/>
          </w:tcPr>
          <w:p w14:paraId="64FA8C4C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E534B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24736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6AFF8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9547A8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BBA68D5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17C4C712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8EEAF3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15BB34" w14:textId="1E480865" w:rsidR="00AA6082" w:rsidRPr="009D3BD7" w:rsidRDefault="00AA6082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D3BD7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9D3BD7">
        <w:rPr>
          <w:rFonts w:ascii="Arial" w:hAnsi="Arial" w:cs="Arial"/>
          <w:sz w:val="20"/>
          <w:szCs w:val="20"/>
        </w:rPr>
        <w:t xml:space="preserve">persona fisica </w:t>
      </w:r>
      <w:r w:rsidRPr="009D3BD7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9D3BD7">
        <w:rPr>
          <w:rFonts w:ascii="Arial" w:hAnsi="Arial" w:cs="Arial"/>
          <w:sz w:val="20"/>
          <w:szCs w:val="20"/>
        </w:rPr>
        <w:t>numero di soci pari o inferiore a</w:t>
      </w:r>
      <w:r w:rsidRPr="009D3BD7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A10F27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BBA68A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F0BE4B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EC12BF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3C1AD14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819B12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CAD2929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25E408" w14:textId="77777777" w:rsidTr="00F21838">
        <w:trPr>
          <w:trHeight w:val="516"/>
        </w:trPr>
        <w:tc>
          <w:tcPr>
            <w:tcW w:w="1814" w:type="dxa"/>
          </w:tcPr>
          <w:p w14:paraId="1733BB7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ACA3F2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1A4638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49AE0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B6569F" w14:textId="77777777" w:rsidR="00AA6082" w:rsidRPr="00182F1A" w:rsidRDefault="00AA6082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16CC1A6E" w14:textId="77777777" w:rsidTr="00B83C1E">
        <w:trPr>
          <w:trHeight w:val="516"/>
        </w:trPr>
        <w:tc>
          <w:tcPr>
            <w:tcW w:w="1814" w:type="dxa"/>
          </w:tcPr>
          <w:p w14:paraId="70A9F1AD" w14:textId="77777777" w:rsidR="00EE3F54" w:rsidRPr="00182F1A" w:rsidRDefault="00EE3F54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A973D5" w14:textId="77777777" w:rsidR="00EE3F54" w:rsidRPr="00182F1A" w:rsidRDefault="00EE3F54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CD8120" w14:textId="77777777" w:rsidR="00EE3F54" w:rsidRPr="00182F1A" w:rsidRDefault="00EE3F54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DFA528" w14:textId="77777777" w:rsidR="00EE3F54" w:rsidRPr="00182F1A" w:rsidRDefault="00EE3F54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CFC52D" w14:textId="77777777" w:rsidR="00EE3F54" w:rsidRPr="00182F1A" w:rsidRDefault="00EE3F54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1EA197" w14:textId="77777777" w:rsidR="00EE3F54" w:rsidRPr="009D3BD7" w:rsidRDefault="00EE3F54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D3BD7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5E8BDA06" w14:textId="77777777" w:rsidTr="009D3BD7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4529D71A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712DD197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05CE8332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56704632" w14:textId="77777777" w:rsidTr="009D3BD7">
        <w:trPr>
          <w:trHeight w:val="516"/>
        </w:trPr>
        <w:tc>
          <w:tcPr>
            <w:tcW w:w="1842" w:type="dxa"/>
          </w:tcPr>
          <w:p w14:paraId="3637EF3F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AE22047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FFCF5D8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09BEE4F1" w14:textId="77777777" w:rsidTr="009D3BD7">
        <w:trPr>
          <w:trHeight w:val="516"/>
        </w:trPr>
        <w:tc>
          <w:tcPr>
            <w:tcW w:w="1842" w:type="dxa"/>
          </w:tcPr>
          <w:p w14:paraId="2C41C734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283E3F7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8CD5EE9" w14:textId="77777777" w:rsidR="00EE3F54" w:rsidRPr="00182F1A" w:rsidRDefault="00EE3F54" w:rsidP="009D3BD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61B249" w14:textId="77777777" w:rsidR="00FE11E8" w:rsidRDefault="00FE11E8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E019852" w14:textId="77777777" w:rsidR="00FE11E8" w:rsidRDefault="00FE11E8" w:rsidP="009D3BD7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74500C7C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4E3D8117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88E4093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C1CC4FF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3DFBDD05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25AD8EB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72406983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41E44D2" w14:textId="77777777" w:rsidTr="00785D93">
        <w:trPr>
          <w:trHeight w:val="516"/>
        </w:trPr>
        <w:tc>
          <w:tcPr>
            <w:tcW w:w="1985" w:type="dxa"/>
            <w:vMerge/>
          </w:tcPr>
          <w:p w14:paraId="66BE4586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7E0C2F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AA62D21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72186BE" w14:textId="77777777" w:rsidTr="00785D93">
        <w:trPr>
          <w:trHeight w:val="516"/>
        </w:trPr>
        <w:tc>
          <w:tcPr>
            <w:tcW w:w="1985" w:type="dxa"/>
            <w:vMerge/>
          </w:tcPr>
          <w:p w14:paraId="2843139E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45A62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F1C2E1B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6D97345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0C3B0510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F3DE8B7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5158D46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D3FB01F" w14:textId="77777777" w:rsidTr="00785D93">
        <w:trPr>
          <w:trHeight w:val="516"/>
        </w:trPr>
        <w:tc>
          <w:tcPr>
            <w:tcW w:w="1985" w:type="dxa"/>
            <w:vMerge/>
          </w:tcPr>
          <w:p w14:paraId="0F280ACA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32B071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9A79659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83B145C" w14:textId="77777777" w:rsidTr="00785D93">
        <w:trPr>
          <w:trHeight w:val="516"/>
        </w:trPr>
        <w:tc>
          <w:tcPr>
            <w:tcW w:w="1985" w:type="dxa"/>
            <w:vMerge/>
          </w:tcPr>
          <w:p w14:paraId="4F545C4B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658A93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C8227BB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6097395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3D890F0C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E132257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F193B6C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38C8112" w14:textId="77777777" w:rsidTr="00785D93">
        <w:trPr>
          <w:trHeight w:val="516"/>
        </w:trPr>
        <w:tc>
          <w:tcPr>
            <w:tcW w:w="1985" w:type="dxa"/>
            <w:vMerge/>
          </w:tcPr>
          <w:p w14:paraId="03A3CA56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96095A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FF19FCE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D247482" w14:textId="77777777" w:rsidTr="00785D93">
        <w:trPr>
          <w:trHeight w:val="516"/>
        </w:trPr>
        <w:tc>
          <w:tcPr>
            <w:tcW w:w="1985" w:type="dxa"/>
            <w:vMerge/>
          </w:tcPr>
          <w:p w14:paraId="30406436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5128D6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</w:r>
            <w:r w:rsidR="009D2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1985C95" w14:textId="77777777" w:rsidR="00FE11E8" w:rsidRPr="00740FA6" w:rsidRDefault="00FE11E8" w:rsidP="009D3BD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3BEB744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1A96516E" w14:textId="77777777" w:rsidR="00FE11E8" w:rsidRPr="00182F1A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E0425AC" w14:textId="77777777" w:rsidTr="00785D93">
        <w:trPr>
          <w:trHeight w:val="473"/>
        </w:trPr>
        <w:tc>
          <w:tcPr>
            <w:tcW w:w="9072" w:type="dxa"/>
            <w:gridSpan w:val="3"/>
          </w:tcPr>
          <w:p w14:paraId="16895810" w14:textId="77777777" w:rsidR="00FE11E8" w:rsidRPr="00740FA6" w:rsidRDefault="00FE11E8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25F260" w14:textId="77777777" w:rsidR="0041518B" w:rsidRPr="00FC2D06" w:rsidRDefault="0041518B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2B305122" w14:textId="77777777" w:rsidTr="00644F17">
        <w:tc>
          <w:tcPr>
            <w:tcW w:w="1702" w:type="dxa"/>
            <w:shd w:val="clear" w:color="auto" w:fill="00529E"/>
            <w:vAlign w:val="center"/>
          </w:tcPr>
          <w:p w14:paraId="7AD0443C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22D69946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1DC2E66D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590EAED3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2355BC94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3D535D49" w14:textId="77777777" w:rsidTr="00644F17">
        <w:trPr>
          <w:trHeight w:val="567"/>
        </w:trPr>
        <w:tc>
          <w:tcPr>
            <w:tcW w:w="1702" w:type="dxa"/>
          </w:tcPr>
          <w:p w14:paraId="77A5573F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D10FA2F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F5A9EF0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2902A10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FAA8F97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CD2FCCD" w14:textId="77777777" w:rsidTr="00644F17">
        <w:trPr>
          <w:trHeight w:val="567"/>
        </w:trPr>
        <w:tc>
          <w:tcPr>
            <w:tcW w:w="1702" w:type="dxa"/>
          </w:tcPr>
          <w:p w14:paraId="422E93A9" w14:textId="77777777" w:rsidR="00644F17" w:rsidRPr="00182F1A" w:rsidRDefault="00644F17" w:rsidP="009D3BD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FE38194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5EED3AC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3D35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9A7FE49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3FF5070" w14:textId="77777777" w:rsidTr="00644F17">
        <w:trPr>
          <w:trHeight w:val="567"/>
        </w:trPr>
        <w:tc>
          <w:tcPr>
            <w:tcW w:w="1702" w:type="dxa"/>
          </w:tcPr>
          <w:p w14:paraId="45392CD9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D7A5BB8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1D8859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A048463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A57C3CD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CFC1DC8" w14:textId="77777777" w:rsidTr="00644F17">
        <w:trPr>
          <w:trHeight w:val="567"/>
        </w:trPr>
        <w:tc>
          <w:tcPr>
            <w:tcW w:w="1702" w:type="dxa"/>
          </w:tcPr>
          <w:p w14:paraId="64BD9EAB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97CF8FC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A68C6D9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A12A82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1E86F22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27FC8CB" w14:textId="77777777" w:rsidTr="00644F17">
        <w:trPr>
          <w:trHeight w:val="567"/>
        </w:trPr>
        <w:tc>
          <w:tcPr>
            <w:tcW w:w="1702" w:type="dxa"/>
          </w:tcPr>
          <w:p w14:paraId="0F0F3E80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6DD7ADB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9BF12E8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244FE9D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BE88695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10C61F6" w14:textId="77777777" w:rsidTr="00644F17">
        <w:trPr>
          <w:trHeight w:val="567"/>
        </w:trPr>
        <w:tc>
          <w:tcPr>
            <w:tcW w:w="1702" w:type="dxa"/>
          </w:tcPr>
          <w:p w14:paraId="4B46C2E0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4AEEEE0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60F0FF7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AE47C07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A76F7C6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4191631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0316FDF3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331FA3E4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1751125" w14:textId="77777777" w:rsidR="00644F17" w:rsidRPr="00182F1A" w:rsidRDefault="00644F1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DF2796" w14:textId="77777777" w:rsidR="0041518B" w:rsidRPr="00182F1A" w:rsidRDefault="0041518B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338A28D" w14:textId="77777777" w:rsidTr="00216457">
        <w:tc>
          <w:tcPr>
            <w:tcW w:w="2381" w:type="dxa"/>
            <w:shd w:val="clear" w:color="auto" w:fill="00529E"/>
            <w:vAlign w:val="center"/>
          </w:tcPr>
          <w:p w14:paraId="0EFE8375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5505CA70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5A340799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9145B6A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D03BB6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0757217" w14:textId="77777777" w:rsidTr="00216457">
        <w:trPr>
          <w:trHeight w:val="567"/>
        </w:trPr>
        <w:tc>
          <w:tcPr>
            <w:tcW w:w="2381" w:type="dxa"/>
          </w:tcPr>
          <w:p w14:paraId="3EC0D00B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5FA0127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30AEFC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59CE754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F635309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C61129F" w14:textId="77777777" w:rsidTr="00216457">
        <w:trPr>
          <w:trHeight w:val="567"/>
        </w:trPr>
        <w:tc>
          <w:tcPr>
            <w:tcW w:w="2381" w:type="dxa"/>
          </w:tcPr>
          <w:p w14:paraId="34A68C76" w14:textId="77777777" w:rsidR="0041518B" w:rsidRPr="00182F1A" w:rsidRDefault="0041518B" w:rsidP="009D3BD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46755DE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B562A89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3AA95D2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42812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E119944" w14:textId="77777777" w:rsidTr="00216457">
        <w:trPr>
          <w:trHeight w:val="567"/>
        </w:trPr>
        <w:tc>
          <w:tcPr>
            <w:tcW w:w="2381" w:type="dxa"/>
          </w:tcPr>
          <w:p w14:paraId="33146828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0EC8CE4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DE5CFCE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4620EE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0E220CF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9B78930" w14:textId="77777777" w:rsidTr="00216457">
        <w:trPr>
          <w:trHeight w:val="567"/>
        </w:trPr>
        <w:tc>
          <w:tcPr>
            <w:tcW w:w="2381" w:type="dxa"/>
          </w:tcPr>
          <w:p w14:paraId="7431871D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B195354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59E97A9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02CCF37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21639E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047602" w14:textId="77777777" w:rsidTr="00216457">
        <w:trPr>
          <w:trHeight w:val="567"/>
        </w:trPr>
        <w:tc>
          <w:tcPr>
            <w:tcW w:w="2381" w:type="dxa"/>
          </w:tcPr>
          <w:p w14:paraId="4116DA78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4C7F3E1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5E3C0C1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D666091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B9353D8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3EBCD48" w14:textId="77777777" w:rsidTr="00216457">
        <w:trPr>
          <w:trHeight w:val="567"/>
        </w:trPr>
        <w:tc>
          <w:tcPr>
            <w:tcW w:w="2381" w:type="dxa"/>
          </w:tcPr>
          <w:p w14:paraId="3C302430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E909D9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2B9D75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44439E3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86DB5FE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044CDA8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82F0E50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17F9CD7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A928184" w14:textId="77777777" w:rsidR="0041518B" w:rsidRPr="00182F1A" w:rsidRDefault="0041518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7B0AF8F" w14:textId="77777777" w:rsidR="00E342CB" w:rsidRPr="00182F1A" w:rsidRDefault="00E342CB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0E3FDA66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304BD76B" w14:textId="77777777" w:rsidR="00E342CB" w:rsidRPr="00182F1A" w:rsidRDefault="00E342C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6893EEDF" w14:textId="77777777" w:rsidR="00E342CB" w:rsidRPr="00182F1A" w:rsidRDefault="00E342C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0D94173A" w14:textId="77777777" w:rsidTr="00EE3F54">
        <w:trPr>
          <w:trHeight w:val="515"/>
          <w:jc w:val="right"/>
        </w:trPr>
        <w:tc>
          <w:tcPr>
            <w:tcW w:w="6182" w:type="dxa"/>
          </w:tcPr>
          <w:p w14:paraId="42AA386C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7435803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C3F6891" w14:textId="77777777" w:rsidTr="00EE3F54">
        <w:trPr>
          <w:trHeight w:val="515"/>
          <w:jc w:val="right"/>
        </w:trPr>
        <w:tc>
          <w:tcPr>
            <w:tcW w:w="6182" w:type="dxa"/>
          </w:tcPr>
          <w:p w14:paraId="054BBF07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5EC1070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834545" w14:textId="77777777" w:rsidTr="00EE3F54">
        <w:trPr>
          <w:trHeight w:val="515"/>
          <w:jc w:val="right"/>
        </w:trPr>
        <w:tc>
          <w:tcPr>
            <w:tcW w:w="6182" w:type="dxa"/>
          </w:tcPr>
          <w:p w14:paraId="779B27E9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657206A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D6E12F7" w14:textId="77777777" w:rsidTr="00EE3F54">
        <w:trPr>
          <w:trHeight w:val="515"/>
          <w:jc w:val="right"/>
        </w:trPr>
        <w:tc>
          <w:tcPr>
            <w:tcW w:w="6182" w:type="dxa"/>
          </w:tcPr>
          <w:p w14:paraId="72053BD5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DD55D6E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7417D92" w14:textId="77777777" w:rsidTr="00EE3F54">
        <w:trPr>
          <w:trHeight w:val="515"/>
          <w:jc w:val="right"/>
        </w:trPr>
        <w:tc>
          <w:tcPr>
            <w:tcW w:w="6182" w:type="dxa"/>
          </w:tcPr>
          <w:p w14:paraId="52DA4494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A85BA1C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A4D01DC" w14:textId="77777777" w:rsidTr="00EE3F54">
        <w:trPr>
          <w:trHeight w:val="515"/>
          <w:jc w:val="right"/>
        </w:trPr>
        <w:tc>
          <w:tcPr>
            <w:tcW w:w="6182" w:type="dxa"/>
          </w:tcPr>
          <w:p w14:paraId="467B02C2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825B992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D5A4D8C" w14:textId="77777777" w:rsidTr="00EE3F54">
        <w:trPr>
          <w:trHeight w:val="515"/>
          <w:jc w:val="right"/>
        </w:trPr>
        <w:tc>
          <w:tcPr>
            <w:tcW w:w="6182" w:type="dxa"/>
          </w:tcPr>
          <w:p w14:paraId="574D3D72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93B272A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92CD539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0C5DE528" w14:textId="77777777" w:rsidR="00E342CB" w:rsidRPr="00182F1A" w:rsidRDefault="00E342C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538D2790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17FCAD32" w14:textId="77777777" w:rsidR="00E342CB" w:rsidRPr="00182F1A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9339554" w14:textId="77777777" w:rsidR="00E726DB" w:rsidRPr="00FE11E8" w:rsidRDefault="00FE11E8" w:rsidP="009D3BD7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7AF4A56F" w14:textId="77777777" w:rsidR="00E726DB" w:rsidRPr="00A1504F" w:rsidRDefault="00E726DB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1648E1AA" w14:textId="77777777" w:rsidTr="009D3BD7">
        <w:trPr>
          <w:trHeight w:val="515"/>
          <w:jc w:val="right"/>
        </w:trPr>
        <w:tc>
          <w:tcPr>
            <w:tcW w:w="2704" w:type="dxa"/>
          </w:tcPr>
          <w:p w14:paraId="167B7F13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C6B72C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46DE076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18C08C9" w14:textId="77777777" w:rsidTr="009D3BD7">
        <w:trPr>
          <w:trHeight w:val="515"/>
          <w:jc w:val="right"/>
        </w:trPr>
        <w:tc>
          <w:tcPr>
            <w:tcW w:w="2704" w:type="dxa"/>
          </w:tcPr>
          <w:p w14:paraId="05060596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3110244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E90BC13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60E7542" w14:textId="77777777" w:rsidTr="009D3BD7">
        <w:trPr>
          <w:trHeight w:val="515"/>
          <w:jc w:val="right"/>
        </w:trPr>
        <w:tc>
          <w:tcPr>
            <w:tcW w:w="2704" w:type="dxa"/>
          </w:tcPr>
          <w:p w14:paraId="1439BF5E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6F4368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579A07B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C00E306" w14:textId="77777777" w:rsidTr="009D3BD7">
        <w:trPr>
          <w:trHeight w:val="515"/>
          <w:jc w:val="right"/>
        </w:trPr>
        <w:tc>
          <w:tcPr>
            <w:tcW w:w="2704" w:type="dxa"/>
          </w:tcPr>
          <w:p w14:paraId="03B55872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F0EBD5E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383A294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CE84125" w14:textId="77777777" w:rsidTr="009D3BD7">
        <w:trPr>
          <w:trHeight w:val="515"/>
          <w:jc w:val="right"/>
        </w:trPr>
        <w:tc>
          <w:tcPr>
            <w:tcW w:w="2704" w:type="dxa"/>
          </w:tcPr>
          <w:p w14:paraId="49126686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F3FA92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E08F59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6D03D38" w14:textId="77777777" w:rsidTr="009D3BD7">
        <w:trPr>
          <w:trHeight w:val="515"/>
          <w:jc w:val="right"/>
        </w:trPr>
        <w:tc>
          <w:tcPr>
            <w:tcW w:w="2704" w:type="dxa"/>
          </w:tcPr>
          <w:p w14:paraId="6517ECED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E91AAF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6B19C91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15A7553" w14:textId="77777777" w:rsidTr="009D3BD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1DC95F51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929123B" w14:textId="77777777" w:rsidTr="009D3BD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1653D542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AD1F54" w14:textId="77777777" w:rsidR="00E726DB" w:rsidRPr="00FE11E8" w:rsidRDefault="00FE11E8" w:rsidP="009D3BD7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37978E57" w14:textId="77777777" w:rsidR="00E726DB" w:rsidRPr="00A1504F" w:rsidRDefault="00E726DB" w:rsidP="009D3BD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2D7C0B5" w14:textId="77777777" w:rsidTr="009D3BD7">
        <w:trPr>
          <w:trHeight w:val="515"/>
          <w:jc w:val="right"/>
        </w:trPr>
        <w:tc>
          <w:tcPr>
            <w:tcW w:w="2704" w:type="dxa"/>
          </w:tcPr>
          <w:p w14:paraId="4C3C7B9E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75F3856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B011036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26E887" w14:textId="77777777" w:rsidTr="009D3BD7">
        <w:trPr>
          <w:trHeight w:val="515"/>
          <w:jc w:val="right"/>
        </w:trPr>
        <w:tc>
          <w:tcPr>
            <w:tcW w:w="2704" w:type="dxa"/>
          </w:tcPr>
          <w:p w14:paraId="0A08B879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99AFD6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FB48DC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C022D08" w14:textId="77777777" w:rsidTr="009D3BD7">
        <w:trPr>
          <w:trHeight w:val="515"/>
          <w:jc w:val="right"/>
        </w:trPr>
        <w:tc>
          <w:tcPr>
            <w:tcW w:w="2704" w:type="dxa"/>
          </w:tcPr>
          <w:p w14:paraId="2FB35D42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F0D7B21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33965C7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9EEA90" w14:textId="77777777" w:rsidTr="009D3BD7">
        <w:trPr>
          <w:trHeight w:val="515"/>
          <w:jc w:val="right"/>
        </w:trPr>
        <w:tc>
          <w:tcPr>
            <w:tcW w:w="2704" w:type="dxa"/>
          </w:tcPr>
          <w:p w14:paraId="1A86460E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3A38C4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0A07B16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FF5BC99" w14:textId="77777777" w:rsidTr="009D3BD7">
        <w:trPr>
          <w:trHeight w:val="515"/>
          <w:jc w:val="right"/>
        </w:trPr>
        <w:tc>
          <w:tcPr>
            <w:tcW w:w="2704" w:type="dxa"/>
          </w:tcPr>
          <w:p w14:paraId="66995B8B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459DD68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68FA690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ECBA7C0" w14:textId="77777777" w:rsidTr="009D3BD7">
        <w:trPr>
          <w:trHeight w:val="515"/>
          <w:jc w:val="right"/>
        </w:trPr>
        <w:tc>
          <w:tcPr>
            <w:tcW w:w="2704" w:type="dxa"/>
          </w:tcPr>
          <w:p w14:paraId="41513510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6D8DD6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CE74193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A7478D9" w14:textId="77777777" w:rsidTr="009D3BD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5EF5A9F" w14:textId="77777777" w:rsidR="00E726DB" w:rsidRPr="00A1504F" w:rsidRDefault="00E726DB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665FB404" w14:textId="77777777" w:rsidTr="009D3BD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14D1D08" w14:textId="77777777" w:rsidR="00E726DB" w:rsidRPr="00A1504F" w:rsidRDefault="00163DF7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89DDD1" w14:textId="1E220EF5" w:rsidR="00785D93" w:rsidRDefault="00785D93" w:rsidP="009D3BD7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440F3EAB" w14:textId="77777777" w:rsidR="00785D93" w:rsidRPr="00182F1A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7E3F241" w14:textId="7DCCBECC" w:rsidR="00785D93" w:rsidRPr="005036E4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 xml:space="preserve">(specificare gli estremi </w:t>
      </w:r>
      <w:r w:rsidR="009D3BD7">
        <w:rPr>
          <w:rFonts w:ascii="Arial" w:hAnsi="Arial" w:cs="Arial"/>
          <w:i/>
          <w:iCs/>
          <w:sz w:val="20"/>
          <w:szCs w:val="20"/>
        </w:rPr>
        <w:t>d</w:t>
      </w:r>
      <w:r w:rsidRPr="005036E4">
        <w:rPr>
          <w:rFonts w:ascii="Arial" w:hAnsi="Arial" w:cs="Arial"/>
          <w:i/>
          <w:iCs/>
          <w:sz w:val="20"/>
          <w:szCs w:val="20"/>
        </w:rPr>
        <w:t>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5FBD3D3E" w14:textId="77777777" w:rsidTr="00EE3F54">
        <w:trPr>
          <w:trHeight w:val="1097"/>
        </w:trPr>
        <w:tc>
          <w:tcPr>
            <w:tcW w:w="9214" w:type="dxa"/>
          </w:tcPr>
          <w:p w14:paraId="1ED1552C" w14:textId="77777777" w:rsidR="00785D93" w:rsidRPr="005036E4" w:rsidRDefault="00785D93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23684E" w14:textId="31733441" w:rsidR="00785D93" w:rsidRPr="005036E4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2F7D49C8" w14:textId="77777777" w:rsidTr="00EE3F54">
        <w:tc>
          <w:tcPr>
            <w:tcW w:w="2694" w:type="dxa"/>
            <w:shd w:val="clear" w:color="auto" w:fill="00529E"/>
            <w:vAlign w:val="center"/>
          </w:tcPr>
          <w:p w14:paraId="0965449E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D06116E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CD76CFF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1D096AE3" w14:textId="77777777" w:rsidTr="00EE3F54">
        <w:tc>
          <w:tcPr>
            <w:tcW w:w="2694" w:type="dxa"/>
          </w:tcPr>
          <w:p w14:paraId="74843AA5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FCAC69A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131C2C1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1EBF56" w14:textId="77777777" w:rsidTr="00EE3F54">
        <w:tc>
          <w:tcPr>
            <w:tcW w:w="2694" w:type="dxa"/>
          </w:tcPr>
          <w:p w14:paraId="0D565B3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4F5EACD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93D9F8D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E944E09" w14:textId="77777777" w:rsidTr="00EE3F54">
        <w:tc>
          <w:tcPr>
            <w:tcW w:w="2694" w:type="dxa"/>
          </w:tcPr>
          <w:p w14:paraId="029F1B4A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CE69F94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684C55D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25B5555" w14:textId="77777777" w:rsidTr="00EE3F54">
        <w:tc>
          <w:tcPr>
            <w:tcW w:w="2694" w:type="dxa"/>
          </w:tcPr>
          <w:p w14:paraId="2A82938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E6256DD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DAB5EA9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A77F503" w14:textId="77777777" w:rsidTr="00EE3F54">
        <w:tc>
          <w:tcPr>
            <w:tcW w:w="2694" w:type="dxa"/>
          </w:tcPr>
          <w:p w14:paraId="44E572D9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173C7EC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1C98173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5B9DF80" w14:textId="77777777" w:rsidTr="00EE3F54">
        <w:tc>
          <w:tcPr>
            <w:tcW w:w="2694" w:type="dxa"/>
          </w:tcPr>
          <w:p w14:paraId="16FF64EF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CFED6E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9D46F2C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D581E9E" w14:textId="77777777" w:rsidTr="00EE3F54">
        <w:tc>
          <w:tcPr>
            <w:tcW w:w="9214" w:type="dxa"/>
            <w:gridSpan w:val="3"/>
          </w:tcPr>
          <w:p w14:paraId="16BFF649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1EBA6353" w14:textId="77777777" w:rsidTr="00EE3F54">
        <w:trPr>
          <w:trHeight w:val="622"/>
        </w:trPr>
        <w:tc>
          <w:tcPr>
            <w:tcW w:w="9214" w:type="dxa"/>
            <w:gridSpan w:val="3"/>
          </w:tcPr>
          <w:p w14:paraId="189B73E9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812B09" w14:textId="77777777" w:rsidR="00785D93" w:rsidRDefault="00785D93" w:rsidP="009D3BD7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95CE7D6" w14:textId="77777777" w:rsidR="00785D93" w:rsidRDefault="00785D93" w:rsidP="009D3BD7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D2736">
        <w:rPr>
          <w:rFonts w:ascii="Arial" w:hAnsi="Arial" w:cs="Arial"/>
          <w:sz w:val="20"/>
          <w:szCs w:val="20"/>
        </w:rPr>
      </w:r>
      <w:r w:rsidR="009D27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C36E86B" w14:textId="77777777" w:rsidR="00785D93" w:rsidRPr="00182F1A" w:rsidRDefault="00785D93" w:rsidP="009D3BD7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D2736">
        <w:rPr>
          <w:rFonts w:ascii="Arial" w:hAnsi="Arial" w:cs="Arial"/>
          <w:sz w:val="20"/>
          <w:szCs w:val="20"/>
        </w:rPr>
      </w:r>
      <w:r w:rsidR="009D27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817AB50" w14:textId="77777777" w:rsidTr="008D0141">
        <w:tc>
          <w:tcPr>
            <w:tcW w:w="1722" w:type="pct"/>
            <w:shd w:val="clear" w:color="auto" w:fill="00529E"/>
            <w:vAlign w:val="center"/>
          </w:tcPr>
          <w:p w14:paraId="317F050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70F07AD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54A564C5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3A04A2B3" w14:textId="77777777" w:rsidTr="008D0141">
        <w:tc>
          <w:tcPr>
            <w:tcW w:w="1722" w:type="pct"/>
          </w:tcPr>
          <w:p w14:paraId="6F13FC6B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CC7855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3D5326CF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35080F0" w14:textId="77777777" w:rsidTr="008D0141">
        <w:tc>
          <w:tcPr>
            <w:tcW w:w="1722" w:type="pct"/>
          </w:tcPr>
          <w:p w14:paraId="5EE27C26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1C1B6D1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F8F30D0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1CAE77D1" w14:textId="77777777" w:rsidTr="008D0141">
        <w:tc>
          <w:tcPr>
            <w:tcW w:w="1722" w:type="pct"/>
          </w:tcPr>
          <w:p w14:paraId="226F6E40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7E558C8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48BA7BB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03746BFF" w14:textId="77777777" w:rsidTr="008D0141">
        <w:tc>
          <w:tcPr>
            <w:tcW w:w="1722" w:type="pct"/>
          </w:tcPr>
          <w:p w14:paraId="6C376052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3770A00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C75E2B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1EE0018" w14:textId="77777777" w:rsidTr="008D0141">
        <w:tc>
          <w:tcPr>
            <w:tcW w:w="1722" w:type="pct"/>
          </w:tcPr>
          <w:p w14:paraId="245FB6FB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6FB8E82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B96C419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A22DFCE" w14:textId="77777777" w:rsidTr="008D0141">
        <w:tc>
          <w:tcPr>
            <w:tcW w:w="1722" w:type="pct"/>
          </w:tcPr>
          <w:p w14:paraId="0286933B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FCAF13B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956A7C" w14:textId="77777777" w:rsidR="00785D93" w:rsidRPr="005036E4" w:rsidRDefault="00785D93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8C1F709" w14:textId="77777777" w:rsidTr="008D0141">
        <w:tc>
          <w:tcPr>
            <w:tcW w:w="5000" w:type="pct"/>
            <w:gridSpan w:val="3"/>
          </w:tcPr>
          <w:p w14:paraId="16F0A3A0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04667CE5" w14:textId="77777777" w:rsidTr="008D0141">
        <w:tc>
          <w:tcPr>
            <w:tcW w:w="5000" w:type="pct"/>
            <w:gridSpan w:val="3"/>
          </w:tcPr>
          <w:p w14:paraId="342ED9CE" w14:textId="77777777" w:rsidR="00785D93" w:rsidRPr="005036E4" w:rsidRDefault="00785D93" w:rsidP="009D3BD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68DB33" w14:textId="64A2E3AF" w:rsidR="00785D93" w:rsidRPr="00182F1A" w:rsidRDefault="00785D93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09ADFAA3" w14:textId="77777777" w:rsidR="00785D93" w:rsidRPr="00294C82" w:rsidRDefault="00785D93" w:rsidP="009D3BD7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2750126" w14:textId="4C76CEE0" w:rsidR="00BC6AB1" w:rsidRDefault="0046321D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0DBA0904" w14:textId="77777777" w:rsidR="00BC6AB1" w:rsidRPr="007A71C2" w:rsidRDefault="00BC6AB1" w:rsidP="009D3BD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539C704F" w14:textId="77777777" w:rsidTr="00216457">
        <w:tc>
          <w:tcPr>
            <w:tcW w:w="5499" w:type="dxa"/>
            <w:vAlign w:val="center"/>
          </w:tcPr>
          <w:p w14:paraId="34F89BD2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407E9810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52455FD" w14:textId="77777777" w:rsidTr="00216457">
        <w:tc>
          <w:tcPr>
            <w:tcW w:w="5499" w:type="dxa"/>
            <w:vAlign w:val="center"/>
          </w:tcPr>
          <w:p w14:paraId="338D6004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51A940B6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723D86C" w14:textId="77777777" w:rsidTr="00216457">
        <w:tc>
          <w:tcPr>
            <w:tcW w:w="5499" w:type="dxa"/>
            <w:vAlign w:val="center"/>
          </w:tcPr>
          <w:p w14:paraId="3E03BCE0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071C1C8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ED8A2A1" w14:textId="77777777" w:rsidTr="00216457">
        <w:tc>
          <w:tcPr>
            <w:tcW w:w="5499" w:type="dxa"/>
            <w:vAlign w:val="center"/>
          </w:tcPr>
          <w:p w14:paraId="553254A4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06E5F445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E3D0BC" w14:textId="77777777" w:rsidR="00BC6AB1" w:rsidRPr="00DF7EC5" w:rsidRDefault="00BC6AB1" w:rsidP="009D3BD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9CB7266" w14:textId="77777777" w:rsidR="00BC6AB1" w:rsidRPr="00DF7EC5" w:rsidRDefault="00BC6AB1" w:rsidP="009D3BD7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CF06C14" w14:textId="77777777" w:rsidR="00BC6AB1" w:rsidRPr="00B34A20" w:rsidRDefault="00BC6AB1" w:rsidP="009D3BD7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77D48ADE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E6EF783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1A1191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D20AB42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956FD09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3617FD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4316F6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89C031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FE06CFF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C24056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A2B0AF1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104FA861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AFB4922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5318A85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52135996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300723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18EABE0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796461E6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0CB73B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DE23E1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2F7C1C4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B60AA15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669B242" w14:textId="77777777" w:rsidR="00BC6AB1" w:rsidRPr="00182F1A" w:rsidRDefault="00BC6AB1" w:rsidP="009D3BD7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FE86485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165144B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C829C9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38B72DF6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5D12E98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4F549C3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11B7314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1A8F0F" w14:textId="77777777" w:rsidR="00BC6AB1" w:rsidRPr="00182F1A" w:rsidRDefault="00BC6AB1" w:rsidP="009D3BD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6EF0AE7" w14:textId="77777777" w:rsidR="00BC6AB1" w:rsidRPr="00182F1A" w:rsidRDefault="00BC6AB1" w:rsidP="009D3BD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8216F3" w14:textId="77777777" w:rsidR="00BC6AB1" w:rsidRPr="00182F1A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66B0D5B" w14:textId="77777777" w:rsidR="00BC6AB1" w:rsidRPr="00FD3C07" w:rsidRDefault="00BC6AB1" w:rsidP="009D3BD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55490CEE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33EC57D7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0CF2AFA5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BE7278E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6E81E4F1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0838F3A1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66B5C7E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3DE531AD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1CAF9171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73E7451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2FC80958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81B37F5" w14:textId="77777777" w:rsidR="00BC6AB1" w:rsidRPr="00FD3C07" w:rsidRDefault="00BC6AB1" w:rsidP="009D3B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14573A" w14:textId="77777777" w:rsidR="00D1573D" w:rsidRPr="00182F1A" w:rsidRDefault="00A6104B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A63180C" w14:textId="63A36733" w:rsidR="00611C73" w:rsidRPr="00182F1A" w:rsidRDefault="00611C73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69E653D" w14:textId="77777777" w:rsidR="001536F5" w:rsidRDefault="001536F5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359ED00B" w14:textId="77777777" w:rsidR="001536F5" w:rsidRPr="00674766" w:rsidRDefault="001536F5" w:rsidP="009D3BD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8A00BA4" w14:textId="0EBB0624" w:rsidR="000574E0" w:rsidRDefault="000574E0" w:rsidP="009D3BD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1EEB5DA9" w14:textId="77777777" w:rsidR="00851076" w:rsidRPr="00851076" w:rsidRDefault="00851076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4674D005" w14:textId="77777777" w:rsidR="00851076" w:rsidRPr="00674766" w:rsidRDefault="00851076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4841235C" w14:textId="77777777" w:rsidR="00A6104B" w:rsidRPr="00182F1A" w:rsidRDefault="00A6104B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05F66B80" w14:textId="77777777" w:rsidR="00A6104B" w:rsidRPr="00182F1A" w:rsidRDefault="00F23C95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5986B044" w14:textId="77777777" w:rsidR="00AB2220" w:rsidRPr="00182F1A" w:rsidRDefault="00AB2220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1F250556" w14:textId="77777777" w:rsidR="00AB2220" w:rsidRPr="00182F1A" w:rsidRDefault="00AB2220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6A4A658B" w14:textId="77777777" w:rsidR="00C213EC" w:rsidRPr="00182F1A" w:rsidRDefault="00B32D52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43267344" w14:textId="77777777" w:rsidR="00A6104B" w:rsidRPr="00182F1A" w:rsidRDefault="00A6104B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3520D584" w14:textId="77777777" w:rsidR="00C55D00" w:rsidRPr="00182F1A" w:rsidRDefault="00C55D00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7ABEC50" w14:textId="77777777" w:rsidR="00C55D00" w:rsidRPr="00182F1A" w:rsidRDefault="00C55D00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29959E38" w14:textId="77777777" w:rsidR="00CE4F07" w:rsidRDefault="00AB2220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6BE3860F" w14:textId="77777777" w:rsidR="00F90DB2" w:rsidRDefault="00CE4F07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29AE4BD" w14:textId="77777777" w:rsidR="006A139F" w:rsidRPr="00EB68E4" w:rsidRDefault="006A139F" w:rsidP="009D3BD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5B45E0BA" w14:textId="77777777" w:rsidR="00126249" w:rsidRPr="00182F1A" w:rsidRDefault="0042529D" w:rsidP="009D3BD7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20A6821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22CB3702" w14:textId="77777777" w:rsidR="00CF4BD4" w:rsidRPr="00182F1A" w:rsidRDefault="00CF4BD4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690A0FBB" w14:textId="77777777" w:rsidR="00CF4BD4" w:rsidRPr="00182F1A" w:rsidRDefault="00CF4BD4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5E32D341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244982BF" w14:textId="77777777" w:rsidR="00CF4BD4" w:rsidRPr="00182F1A" w:rsidRDefault="00163DF7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33299B2D" w14:textId="77777777" w:rsidR="00CF4BD4" w:rsidRPr="00182F1A" w:rsidRDefault="00163DF7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8207AA5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5EDF5082" w14:textId="77777777" w:rsidR="00CF4BD4" w:rsidRPr="00625D37" w:rsidRDefault="00CF4BD4" w:rsidP="009D3BD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10DE99A" w14:textId="77777777" w:rsidR="00277DE6" w:rsidRPr="00625D37" w:rsidRDefault="00277DE6" w:rsidP="009D3BD7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E363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2A1C31E4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625470" w14:textId="51E0D941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84E27A7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94BC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3302F2D9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02FC23B7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1DF2E0B3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09A2F5DF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BBF110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7BFD090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3550BA1F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750109E8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0393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tYqmFFKA6vz7nEsWd8prFliHq8GwwOM3jZZFCwNyIdiP8/LgPjiMoTxsZETwe9gJagiuY+6RLcSUZz3aZG5Y1g==" w:salt="e//N/hwR8N4wQBlzRHb1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736"/>
    <w:rsid w:val="009D3BD7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07CC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42BC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260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8D63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4</cp:revision>
  <cp:lastPrinted>2016-05-25T07:51:00Z</cp:lastPrinted>
  <dcterms:created xsi:type="dcterms:W3CDTF">2020-07-28T10:51:00Z</dcterms:created>
  <dcterms:modified xsi:type="dcterms:W3CDTF">2020-07-28T15:39:00Z</dcterms:modified>
</cp:coreProperties>
</file>