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A481AB5" w:rsidR="00B32F16" w:rsidRDefault="003A418E" w:rsidP="00C04249">
            <w:pPr>
              <w:rPr>
                <w:rFonts w:ascii="Arial" w:hAnsi="Arial" w:cs="Arial"/>
                <w:color w:val="auto"/>
                <w:sz w:val="12"/>
                <w:szCs w:val="12"/>
              </w:rPr>
            </w:pPr>
            <w:r>
              <w:rPr>
                <w:rFonts w:ascii="Arial" w:hAnsi="Arial" w:cs="Arial"/>
                <w:color w:val="auto"/>
                <w:sz w:val="12"/>
                <w:szCs w:val="12"/>
              </w:rPr>
              <w:t>[</w:t>
            </w:r>
            <w:r w:rsidR="00C04249" w:rsidRPr="00C04249">
              <w:rPr>
                <w:rFonts w:ascii="Arial" w:hAnsi="Arial" w:cs="Arial"/>
                <w:b/>
                <w:color w:val="auto"/>
                <w:sz w:val="12"/>
                <w:szCs w:val="12"/>
              </w:rPr>
              <w:t>Procedura negoziata per l’affidamento del servizio di supporto al “Monitoraggio legislativo</w:t>
            </w:r>
            <w:r w:rsidR="00C04249">
              <w:rPr>
                <w:rFonts w:ascii="Arial" w:hAnsi="Arial" w:cs="Arial"/>
                <w:b/>
                <w:color w:val="auto"/>
                <w:sz w:val="12"/>
                <w:szCs w:val="12"/>
              </w:rPr>
              <w:t xml:space="preserve"> </w:t>
            </w:r>
            <w:r w:rsidR="00C04249" w:rsidRPr="00C04249">
              <w:rPr>
                <w:rFonts w:ascii="Arial" w:hAnsi="Arial" w:cs="Arial"/>
                <w:b/>
                <w:color w:val="auto"/>
                <w:sz w:val="12"/>
                <w:szCs w:val="12"/>
              </w:rPr>
              <w:t>e dell’attività di governo” per l’Area Strategie, Affari Legislativi e Relazioni con gli</w:t>
            </w:r>
            <w:r w:rsidR="00C04249">
              <w:rPr>
                <w:rFonts w:ascii="Arial" w:hAnsi="Arial" w:cs="Arial"/>
                <w:b/>
                <w:color w:val="auto"/>
                <w:sz w:val="12"/>
                <w:szCs w:val="12"/>
              </w:rPr>
              <w:t xml:space="preserve"> </w:t>
            </w:r>
            <w:r w:rsidR="00C04249" w:rsidRPr="00C04249">
              <w:rPr>
                <w:rFonts w:ascii="Arial" w:hAnsi="Arial" w:cs="Arial"/>
                <w:b/>
                <w:color w:val="auto"/>
                <w:sz w:val="12"/>
                <w:szCs w:val="12"/>
              </w:rPr>
              <w:t>Stakeholders</w:t>
            </w:r>
            <w:r w:rsidR="00C04249">
              <w:rPr>
                <w:rFonts w:ascii="Arial" w:hAnsi="Arial" w:cs="Arial"/>
                <w:b/>
                <w:color w:val="auto"/>
                <w:sz w:val="12"/>
                <w:szCs w:val="12"/>
              </w:rPr>
              <w:t xml:space="preserve"> </w:t>
            </w:r>
            <w:r w:rsidR="00C04249" w:rsidRPr="00C04249">
              <w:rPr>
                <w:rFonts w:ascii="Arial" w:hAnsi="Arial" w:cs="Arial"/>
                <w:b/>
                <w:color w:val="auto"/>
                <w:sz w:val="12"/>
                <w:szCs w:val="12"/>
              </w:rPr>
              <w:t>RA 114/21/PN</w:t>
            </w:r>
            <w:r w:rsidR="00C04249">
              <w:rPr>
                <w:rFonts w:ascii="Arial" w:hAnsi="Arial" w:cs="Arial"/>
                <w:b/>
                <w:color w:val="auto"/>
                <w:sz w:val="12"/>
                <w:szCs w:val="12"/>
              </w:rPr>
              <w:t xml:space="preserve"> </w:t>
            </w:r>
            <w:r w:rsidR="00C04249" w:rsidRPr="00C04249">
              <w:rPr>
                <w:rFonts w:ascii="Arial" w:hAnsi="Arial" w:cs="Arial"/>
                <w:b/>
                <w:color w:val="auto"/>
                <w:sz w:val="12"/>
                <w:szCs w:val="12"/>
              </w:rPr>
              <w:t>CIG 9073596849</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58B3BA9" w:rsidR="00B32F16" w:rsidRDefault="003A418E">
            <w:pPr>
              <w:rPr>
                <w:rFonts w:ascii="Arial" w:hAnsi="Arial" w:cs="Arial"/>
                <w:color w:val="auto"/>
                <w:sz w:val="12"/>
                <w:szCs w:val="12"/>
              </w:rPr>
            </w:pPr>
            <w:r>
              <w:rPr>
                <w:rFonts w:ascii="Arial" w:hAnsi="Arial" w:cs="Arial"/>
                <w:color w:val="auto"/>
                <w:sz w:val="12"/>
                <w:szCs w:val="12"/>
              </w:rPr>
              <w:t>[</w:t>
            </w:r>
            <w:r w:rsidR="006A3304" w:rsidRPr="006A3304">
              <w:rPr>
                <w:rFonts w:ascii="Arial" w:hAnsi="Arial" w:cs="Arial"/>
                <w:b/>
                <w:color w:val="auto"/>
                <w:sz w:val="12"/>
                <w:szCs w:val="12"/>
              </w:rPr>
              <w:t>R.A. 1</w:t>
            </w:r>
            <w:r w:rsidR="00C04249">
              <w:rPr>
                <w:rFonts w:ascii="Arial" w:hAnsi="Arial" w:cs="Arial"/>
                <w:b/>
                <w:color w:val="auto"/>
                <w:sz w:val="12"/>
                <w:szCs w:val="12"/>
              </w:rPr>
              <w:t>1</w:t>
            </w:r>
            <w:r w:rsidR="006A3304" w:rsidRPr="006A3304">
              <w:rPr>
                <w:rFonts w:ascii="Arial" w:hAnsi="Arial" w:cs="Arial"/>
                <w:b/>
                <w:color w:val="auto"/>
                <w:sz w:val="12"/>
                <w:szCs w:val="12"/>
              </w:rPr>
              <w:t>4_21_PN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0D33DC1" w:rsidR="00B32F16" w:rsidRDefault="003A418E">
            <w:pPr>
              <w:rPr>
                <w:rFonts w:ascii="Arial" w:hAnsi="Arial" w:cs="Arial"/>
                <w:color w:val="auto"/>
                <w:sz w:val="12"/>
                <w:szCs w:val="12"/>
              </w:rPr>
            </w:pPr>
            <w:r>
              <w:rPr>
                <w:rFonts w:ascii="Arial" w:hAnsi="Arial" w:cs="Arial"/>
                <w:color w:val="auto"/>
                <w:sz w:val="12"/>
                <w:szCs w:val="12"/>
              </w:rPr>
              <w:t>[</w:t>
            </w:r>
            <w:r w:rsidR="006A3304" w:rsidRPr="006A3304">
              <w:rPr>
                <w:rFonts w:ascii="Arial" w:hAnsi="Arial" w:cs="Arial"/>
                <w:b/>
                <w:color w:val="auto"/>
                <w:sz w:val="12"/>
                <w:szCs w:val="12"/>
              </w:rPr>
              <w:t xml:space="preserve">CIG </w:t>
            </w:r>
            <w:r w:rsidR="00C04249" w:rsidRPr="00C04249">
              <w:rPr>
                <w:rFonts w:ascii="Arial" w:hAnsi="Arial" w:cs="Arial"/>
                <w:b/>
                <w:color w:val="auto"/>
                <w:sz w:val="12"/>
                <w:szCs w:val="12"/>
              </w:rPr>
              <w:t>9073596849</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6A3304" w14:paraId="05EBBDAE" w14:textId="77777777" w:rsidTr="006A3304">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6A3304" w:rsidRDefault="003A418E">
            <w:pPr>
              <w:pStyle w:val="Text1"/>
              <w:ind w:left="0"/>
              <w:jc w:val="both"/>
              <w:rPr>
                <w:rFonts w:ascii="Arial" w:hAnsi="Arial" w:cs="Arial"/>
                <w:strike/>
                <w:color w:val="auto"/>
                <w:sz w:val="12"/>
                <w:szCs w:val="12"/>
              </w:rPr>
            </w:pPr>
            <w:r w:rsidRPr="006A3304">
              <w:rPr>
                <w:rFonts w:ascii="Arial" w:hAnsi="Arial" w:cs="Arial"/>
                <w:color w:val="auto"/>
                <w:sz w:val="12"/>
                <w:szCs w:val="12"/>
              </w:rPr>
              <w:t xml:space="preserve">Se pertinente: l'operatore economico, </w:t>
            </w:r>
            <w:r w:rsidRPr="006A330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6A3304" w:rsidRDefault="003A418E">
            <w:pPr>
              <w:pStyle w:val="Text1"/>
              <w:ind w:left="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6" w:name="__Fieldmark__977_2265353464"/>
            <w:bookmarkEnd w:id="46"/>
            <w:r w:rsidRPr="006A3304">
              <w:rPr>
                <w:rFonts w:ascii="Arial" w:hAnsi="Arial" w:cs="Arial"/>
                <w:color w:val="auto"/>
                <w:sz w:val="12"/>
                <w:szCs w:val="12"/>
              </w:rPr>
              <w:fldChar w:fldCharType="end"/>
            </w:r>
            <w:bookmarkStart w:id="47" w:name="__Fieldmark__1443_2992338978"/>
            <w:bookmarkEnd w:id="47"/>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8" w:name="__Fieldmark__984_2265353464"/>
            <w:bookmarkEnd w:id="48"/>
            <w:r w:rsidRPr="006A3304">
              <w:rPr>
                <w:rFonts w:ascii="Arial" w:hAnsi="Arial" w:cs="Arial"/>
                <w:color w:val="auto"/>
                <w:sz w:val="12"/>
                <w:szCs w:val="12"/>
              </w:rPr>
              <w:fldChar w:fldCharType="end"/>
            </w:r>
            <w:bookmarkStart w:id="49" w:name="__Fieldmark__1446_2992338978"/>
            <w:bookmarkEnd w:id="49"/>
            <w:r w:rsidRPr="006A3304">
              <w:rPr>
                <w:rFonts w:ascii="Arial" w:hAnsi="Arial" w:cs="Arial"/>
                <w:color w:val="auto"/>
                <w:sz w:val="12"/>
                <w:szCs w:val="12"/>
              </w:rPr>
              <w:t>] No</w:t>
            </w:r>
          </w:p>
          <w:p w14:paraId="6CDD47D8"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6A3304" w:rsidRDefault="00B32F16"/>
        </w:tc>
      </w:tr>
      <w:tr w:rsidR="00B32F16" w:rsidRPr="006A3304" w14:paraId="1F945BE5" w14:textId="77777777" w:rsidTr="006A3304">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6A3304" w:rsidRDefault="003A418E">
            <w:pPr>
              <w:pStyle w:val="Text1"/>
              <w:ind w:left="0"/>
              <w:rPr>
                <w:rFonts w:ascii="Arial" w:hAnsi="Arial" w:cs="Arial"/>
                <w:color w:val="auto"/>
                <w:sz w:val="12"/>
                <w:szCs w:val="12"/>
              </w:rPr>
            </w:pPr>
            <w:r w:rsidRPr="006A3304">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6A3304" w:rsidRDefault="00B32F16"/>
        </w:tc>
      </w:tr>
      <w:tr w:rsidR="00B32F16" w:rsidRPr="006A3304" w14:paraId="60693684" w14:textId="77777777" w:rsidTr="006A3304">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6A3304" w:rsidRDefault="003A418E">
            <w:pPr>
              <w:pStyle w:val="Text1"/>
              <w:ind w:left="0"/>
              <w:jc w:val="both"/>
              <w:rPr>
                <w:rFonts w:ascii="Arial" w:eastAsia="Times New Roman" w:hAnsi="Arial" w:cs="Arial"/>
                <w:bCs/>
                <w:color w:val="auto"/>
                <w:sz w:val="12"/>
                <w:szCs w:val="12"/>
              </w:rPr>
            </w:pPr>
            <w:r w:rsidRPr="006A3304">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6A3304" w:rsidRDefault="003A418E">
            <w:pPr>
              <w:pStyle w:val="Text1"/>
              <w:ind w:left="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0" w:name="__Fieldmark__995_2265353464"/>
            <w:bookmarkEnd w:id="50"/>
            <w:r w:rsidRPr="006A3304">
              <w:rPr>
                <w:rFonts w:ascii="Arial" w:hAnsi="Arial" w:cs="Arial"/>
                <w:color w:val="auto"/>
                <w:sz w:val="12"/>
                <w:szCs w:val="12"/>
              </w:rPr>
              <w:fldChar w:fldCharType="end"/>
            </w:r>
            <w:bookmarkStart w:id="51" w:name="__Fieldmark__1457_2992338978"/>
            <w:bookmarkEnd w:id="51"/>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2" w:name="__Fieldmark__1002_2265353464"/>
            <w:bookmarkEnd w:id="52"/>
            <w:r w:rsidRPr="006A3304">
              <w:rPr>
                <w:rFonts w:ascii="Arial" w:hAnsi="Arial" w:cs="Arial"/>
                <w:color w:val="auto"/>
                <w:sz w:val="12"/>
                <w:szCs w:val="12"/>
              </w:rPr>
              <w:fldChar w:fldCharType="end"/>
            </w:r>
            <w:bookmarkStart w:id="53" w:name="__Fieldmark__1460_2992338978"/>
            <w:bookmarkEnd w:id="53"/>
            <w:r w:rsidRPr="006A3304">
              <w:rPr>
                <w:rFonts w:ascii="Arial" w:hAnsi="Arial" w:cs="Arial"/>
                <w:color w:val="auto"/>
                <w:sz w:val="12"/>
                <w:szCs w:val="12"/>
              </w:rPr>
              <w:t>] No</w:t>
            </w:r>
          </w:p>
          <w:p w14:paraId="526AB87B"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6A3304" w:rsidRDefault="00B32F16"/>
        </w:tc>
      </w:tr>
      <w:tr w:rsidR="00B32F16" w:rsidRPr="006A3304" w14:paraId="43A5CDE7" w14:textId="77777777" w:rsidTr="006A3304">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6A3304" w:rsidRDefault="003A418E">
            <w:pPr>
              <w:pStyle w:val="Text1"/>
              <w:ind w:left="0"/>
              <w:rPr>
                <w:rFonts w:ascii="Arial" w:hAnsi="Arial" w:cs="Arial"/>
                <w:color w:val="auto"/>
                <w:sz w:val="12"/>
                <w:szCs w:val="12"/>
              </w:rPr>
            </w:pPr>
            <w:r w:rsidRPr="006A3304">
              <w:rPr>
                <w:rFonts w:ascii="Arial" w:hAnsi="Arial" w:cs="Arial"/>
                <w:b/>
                <w:color w:val="auto"/>
                <w:sz w:val="12"/>
                <w:szCs w:val="12"/>
              </w:rPr>
              <w:t>in caso affermativo</w:t>
            </w:r>
            <w:r w:rsidRPr="006A3304">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6A3304"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6A3304" w:rsidRDefault="00B32F16"/>
        </w:tc>
      </w:tr>
      <w:tr w:rsidR="00B32F16" w:rsidRPr="006A3304" w14:paraId="3D129D6C" w14:textId="77777777" w:rsidTr="006A3304">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6A3304" w:rsidRDefault="003A418E">
            <w:pPr>
              <w:pStyle w:val="Text1"/>
              <w:numPr>
                <w:ilvl w:val="0"/>
                <w:numId w:val="7"/>
              </w:numPr>
              <w:ind w:left="284" w:hanging="284"/>
              <w:jc w:val="both"/>
              <w:rPr>
                <w:rFonts w:ascii="Arial" w:hAnsi="Arial" w:cs="Arial"/>
                <w:i/>
                <w:color w:val="auto"/>
                <w:sz w:val="12"/>
                <w:szCs w:val="12"/>
              </w:rPr>
            </w:pPr>
            <w:r w:rsidRPr="006A3304">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58"/>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7716B45F" w14:textId="77777777" w:rsidR="00B32F16" w:rsidRPr="006A3304" w:rsidRDefault="00B32F16"/>
        </w:tc>
      </w:tr>
      <w:tr w:rsidR="00B32F16" w:rsidRPr="006A3304" w14:paraId="4A51E8D2" w14:textId="77777777" w:rsidTr="006A3304">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(indirizzo web, autorità o organismo di emanazione, riferimento preciso della documentazione):</w:t>
            </w:r>
          </w:p>
          <w:p w14:paraId="4D418AB0" w14:textId="77777777" w:rsidR="00B32F16" w:rsidRPr="006A3304" w:rsidRDefault="003A418E">
            <w:pPr>
              <w:pStyle w:val="Text1"/>
              <w:ind w:left="190"/>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59"/>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0"/>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1"/>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r w:rsidRPr="006A3304">
              <w:fldChar w:fldCharType="begin">
                <w:ffData>
                  <w:name w:val="Testo65662"/>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66724F1D" w14:textId="77777777" w:rsidR="00B32F16" w:rsidRPr="006A3304" w:rsidRDefault="00B32F16"/>
        </w:tc>
      </w:tr>
      <w:tr w:rsidR="00B32F16" w:rsidRPr="006A3304" w14:paraId="4D60E532" w14:textId="77777777" w:rsidTr="006A3304">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Testo65663"/>
                  <w:enabled/>
                  <w:calcOnExit w:val="0"/>
                  <w:textInput/>
                </w:ffData>
              </w:fldChar>
            </w:r>
            <w:r w:rsidRPr="006A3304">
              <w:rPr>
                <w:rFonts w:ascii="Arial" w:hAnsi="Arial" w:cs="Arial"/>
                <w:color w:val="auto"/>
                <w:sz w:val="12"/>
                <w:szCs w:val="12"/>
              </w:rPr>
              <w:instrText>FORMTEXT</w:instrText>
            </w:r>
            <w:r w:rsidRPr="006A3304">
              <w:rPr>
                <w:rFonts w:ascii="Arial" w:hAnsi="Arial" w:cs="Arial"/>
                <w:color w:val="auto"/>
                <w:sz w:val="12"/>
                <w:szCs w:val="12"/>
              </w:rPr>
            </w:r>
            <w:r w:rsidRPr="006A3304">
              <w:rPr>
                <w:rFonts w:ascii="Arial" w:hAnsi="Arial" w:cs="Arial"/>
                <w:color w:val="auto"/>
                <w:sz w:val="12"/>
                <w:szCs w:val="12"/>
              </w:rPr>
              <w:fldChar w:fldCharType="separate"/>
            </w:r>
            <w:r w:rsidRPr="006A3304">
              <w:rPr>
                <w:rFonts w:ascii="Arial" w:hAnsi="Arial" w:cs="Arial"/>
                <w:b/>
                <w:color w:val="auto"/>
                <w:sz w:val="12"/>
                <w:szCs w:val="12"/>
              </w:rPr>
              <w:t>     </w:t>
            </w:r>
            <w:r w:rsidRPr="006A3304">
              <w:rPr>
                <w:rFonts w:ascii="Arial" w:hAnsi="Arial" w:cs="Arial"/>
                <w:color w:val="auto"/>
                <w:sz w:val="12"/>
                <w:szCs w:val="12"/>
              </w:rPr>
              <w:fldChar w:fldCharType="end"/>
            </w:r>
            <w:r w:rsidRPr="006A3304">
              <w:rPr>
                <w:rFonts w:ascii="Arial" w:hAnsi="Arial" w:cs="Arial"/>
                <w:color w:val="auto"/>
                <w:sz w:val="12"/>
                <w:szCs w:val="12"/>
              </w:rPr>
              <w:t>]</w:t>
            </w:r>
          </w:p>
        </w:tc>
        <w:tc>
          <w:tcPr>
            <w:tcW w:w="221" w:type="dxa"/>
            <w:shd w:val="clear" w:color="auto" w:fill="auto"/>
          </w:tcPr>
          <w:p w14:paraId="6AD01FCD" w14:textId="77777777" w:rsidR="00B32F16" w:rsidRPr="006A3304" w:rsidRDefault="00B32F16"/>
        </w:tc>
      </w:tr>
      <w:tr w:rsidR="00B32F16" w14:paraId="14B44F71" w14:textId="77777777" w:rsidTr="006A3304">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6A3304" w:rsidRDefault="003A418E">
            <w:pPr>
              <w:pStyle w:val="Text1"/>
              <w:numPr>
                <w:ilvl w:val="0"/>
                <w:numId w:val="7"/>
              </w:numPr>
              <w:ind w:left="284" w:hanging="284"/>
              <w:jc w:val="both"/>
              <w:rPr>
                <w:rFonts w:ascii="Arial" w:hAnsi="Arial" w:cs="Arial"/>
                <w:color w:val="auto"/>
                <w:sz w:val="12"/>
                <w:szCs w:val="12"/>
              </w:rPr>
            </w:pPr>
            <w:r w:rsidRPr="006A3304">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6A3304" w:rsidRDefault="003A418E">
            <w:pPr>
              <w:pStyle w:val="Text1"/>
              <w:numPr>
                <w:ilvl w:val="0"/>
                <w:numId w:val="6"/>
              </w:numPr>
              <w:ind w:left="190" w:hanging="232"/>
              <w:rPr>
                <w:rFonts w:ascii="Arial" w:hAnsi="Arial" w:cs="Arial"/>
                <w:color w:val="auto"/>
                <w:sz w:val="12"/>
                <w:szCs w:val="12"/>
              </w:rPr>
            </w:pPr>
            <w:r w:rsidRPr="006A3304">
              <w:rPr>
                <w:rFonts w:ascii="Arial" w:hAnsi="Arial" w:cs="Arial"/>
                <w:color w:val="auto"/>
                <w:sz w:val="12"/>
                <w:szCs w:val="12"/>
              </w:rPr>
              <w:t>[</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4" w:name="__Fieldmark__1066_2265353464"/>
            <w:bookmarkEnd w:id="54"/>
            <w:r w:rsidRPr="006A3304">
              <w:rPr>
                <w:rFonts w:ascii="Arial" w:hAnsi="Arial" w:cs="Arial"/>
                <w:color w:val="auto"/>
                <w:sz w:val="12"/>
                <w:szCs w:val="12"/>
              </w:rPr>
              <w:fldChar w:fldCharType="end"/>
            </w:r>
            <w:bookmarkStart w:id="55" w:name="__Fieldmark__1573_2992338978"/>
            <w:bookmarkEnd w:id="55"/>
            <w:r w:rsidRPr="006A3304">
              <w:rPr>
                <w:rFonts w:ascii="Arial" w:hAnsi="Arial" w:cs="Arial"/>
                <w:color w:val="auto"/>
                <w:sz w:val="12"/>
                <w:szCs w:val="12"/>
              </w:rPr>
              <w:t>] Sì [</w:t>
            </w:r>
            <w:r w:rsidRPr="006A3304">
              <w:fldChar w:fldCharType="begin">
                <w:ffData>
                  <w:name w:val=""/>
                  <w:enabled/>
                  <w:calcOnExit w:val="0"/>
                  <w:checkBox>
                    <w:sizeAuto/>
                    <w:default w:val="0"/>
                  </w:checkBox>
                </w:ffData>
              </w:fldChar>
            </w:r>
            <w:r w:rsidRPr="006A3304">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6" w:name="__Fieldmark__1073_2265353464"/>
            <w:bookmarkEnd w:id="56"/>
            <w:r w:rsidRPr="006A3304">
              <w:rPr>
                <w:rFonts w:ascii="Arial" w:hAnsi="Arial" w:cs="Arial"/>
                <w:color w:val="auto"/>
                <w:sz w:val="12"/>
                <w:szCs w:val="12"/>
              </w:rPr>
              <w:fldChar w:fldCharType="end"/>
            </w:r>
            <w:bookmarkStart w:id="57" w:name="__Fieldmark__1576_2992338978"/>
            <w:bookmarkEnd w:id="57"/>
            <w:r w:rsidRPr="006A3304">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04249">
              <w:rPr>
                <w:rFonts w:ascii="Arial" w:hAnsi="Arial" w:cs="Arial"/>
                <w:color w:val="auto"/>
                <w:sz w:val="12"/>
                <w:szCs w:val="12"/>
              </w:rPr>
            </w:r>
            <w:r w:rsidR="00C04249">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246F60FF" w:rsidR="00B32F16" w:rsidRDefault="003A418E" w:rsidP="00C04249">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C04249" w:rsidRPr="00C04249">
        <w:rPr>
          <w:rFonts w:ascii="Arial" w:hAnsi="Arial" w:cs="Arial"/>
          <w:b/>
          <w:color w:val="auto"/>
          <w:sz w:val="12"/>
          <w:szCs w:val="12"/>
        </w:rPr>
        <w:t>Procedura negoziata per l’affidamento del servizio di supporto al “Monitoraggio legislativo</w:t>
      </w:r>
      <w:r w:rsidR="00C04249">
        <w:rPr>
          <w:rFonts w:ascii="Arial" w:hAnsi="Arial" w:cs="Arial"/>
          <w:b/>
          <w:color w:val="auto"/>
          <w:sz w:val="12"/>
          <w:szCs w:val="12"/>
        </w:rPr>
        <w:t xml:space="preserve"> </w:t>
      </w:r>
      <w:r w:rsidR="00C04249" w:rsidRPr="00C04249">
        <w:rPr>
          <w:rFonts w:ascii="Arial" w:hAnsi="Arial" w:cs="Arial"/>
          <w:b/>
          <w:color w:val="auto"/>
          <w:sz w:val="12"/>
          <w:szCs w:val="12"/>
        </w:rPr>
        <w:t>e dell’attività di governo” per l’Area Strategie, Affari Legislativi e Relazioni con gli</w:t>
      </w:r>
      <w:r w:rsidR="00C04249">
        <w:rPr>
          <w:rFonts w:ascii="Arial" w:hAnsi="Arial" w:cs="Arial"/>
          <w:b/>
          <w:color w:val="auto"/>
          <w:sz w:val="12"/>
          <w:szCs w:val="12"/>
        </w:rPr>
        <w:t xml:space="preserve"> </w:t>
      </w:r>
      <w:r w:rsidR="00C04249" w:rsidRPr="00C04249">
        <w:rPr>
          <w:rFonts w:ascii="Arial" w:hAnsi="Arial" w:cs="Arial"/>
          <w:b/>
          <w:color w:val="auto"/>
          <w:sz w:val="12"/>
          <w:szCs w:val="12"/>
        </w:rPr>
        <w:t>Stakeholders</w:t>
      </w:r>
      <w:r w:rsidR="00C04249">
        <w:rPr>
          <w:rFonts w:ascii="Arial" w:hAnsi="Arial" w:cs="Arial"/>
          <w:b/>
          <w:color w:val="auto"/>
          <w:sz w:val="12"/>
          <w:szCs w:val="12"/>
        </w:rPr>
        <w:t xml:space="preserve"> </w:t>
      </w:r>
      <w:r w:rsidR="00C04249" w:rsidRPr="00C04249">
        <w:rPr>
          <w:rFonts w:ascii="Arial" w:hAnsi="Arial" w:cs="Arial"/>
          <w:b/>
          <w:color w:val="auto"/>
          <w:sz w:val="12"/>
          <w:szCs w:val="12"/>
        </w:rPr>
        <w:t>RA 114/21/PN</w:t>
      </w:r>
      <w:r w:rsidR="00C04249">
        <w:rPr>
          <w:rFonts w:ascii="Arial" w:hAnsi="Arial" w:cs="Arial"/>
          <w:b/>
          <w:color w:val="auto"/>
          <w:sz w:val="12"/>
          <w:szCs w:val="12"/>
        </w:rPr>
        <w:t xml:space="preserve"> </w:t>
      </w:r>
      <w:r w:rsidR="00C04249" w:rsidRPr="00C04249">
        <w:rPr>
          <w:rFonts w:ascii="Arial" w:hAnsi="Arial" w:cs="Arial"/>
          <w:b/>
          <w:color w:val="auto"/>
          <w:sz w:val="12"/>
          <w:szCs w:val="12"/>
        </w:rPr>
        <w:t>CIG 9073596849</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forms" w:enforcement="1" w:cryptProviderType="rsaAES" w:cryptAlgorithmClass="hash" w:cryptAlgorithmType="typeAny" w:cryptAlgorithmSid="14" w:cryptSpinCount="100000" w:hash="zMMrI7rpDC3D5OO/uXRBP4DC9qNl1psSchPJ29wkMJA/AA3PSZob4NryqrXOfnj4uOzClujaVK0rdP73qKs45A==" w:salt="8fcdO8mQvnfJ0jA5XBapO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6A3304"/>
    <w:rsid w:val="00900842"/>
    <w:rsid w:val="00B32F16"/>
    <w:rsid w:val="00BC6EE6"/>
    <w:rsid w:val="00BD05CE"/>
    <w:rsid w:val="00C04249"/>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10320</Words>
  <Characters>58826</Characters>
  <Application>Microsoft Office Word</Application>
  <DocSecurity>0</DocSecurity>
  <Lines>490</Lines>
  <Paragraphs>138</Paragraphs>
  <ScaleCrop>false</ScaleCrop>
  <Company>MIT</Company>
  <LinksUpToDate>false</LinksUpToDate>
  <CharactersWithSpaces>69008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38</cp:revision>
  <cp:lastPrinted>2016-08-31T08:45:00Z</cp:lastPrinted>
  <dcterms:created xsi:type="dcterms:W3CDTF">2017-09-26T16:54:00Z</dcterms:created>
  <dcterms:modified xsi:type="dcterms:W3CDTF">2022-02-03T17:48:00Z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