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F602252" w14:textId="6A8E9854" w:rsidR="00444345" w:rsidRPr="00444345" w:rsidRDefault="00A6104B" w:rsidP="0044434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444345">
        <w:rPr>
          <w:rFonts w:ascii="Arial" w:hAnsi="Arial" w:cs="Arial"/>
          <w:b/>
          <w:bCs/>
        </w:rPr>
        <w:tab/>
      </w:r>
      <w:r w:rsidR="00444345" w:rsidRPr="00444345">
        <w:rPr>
          <w:rFonts w:ascii="Arial" w:hAnsi="Arial" w:cs="Arial"/>
          <w:b/>
          <w:bCs/>
        </w:rPr>
        <w:t>Procedura negoziata per l’affidamento della fornitura e allestimento di spazi sportivi interni ed esterni per attività fisica e motoria presso istituti scolastici.</w:t>
      </w:r>
    </w:p>
    <w:p w14:paraId="661174DC" w14:textId="182FF728" w:rsidR="00444345" w:rsidRPr="00444345" w:rsidRDefault="00444345" w:rsidP="0044434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44345">
        <w:rPr>
          <w:rFonts w:ascii="Arial" w:hAnsi="Arial" w:cs="Arial"/>
          <w:b/>
          <w:bCs/>
        </w:rPr>
        <w:t>CIG 90193234CB</w:t>
      </w:r>
    </w:p>
    <w:p w14:paraId="7C0B3B55" w14:textId="68672A77" w:rsidR="00287085" w:rsidRPr="00182F1A" w:rsidRDefault="00444345" w:rsidP="0044434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44345">
        <w:rPr>
          <w:rFonts w:ascii="Arial" w:hAnsi="Arial" w:cs="Arial"/>
          <w:b/>
          <w:bCs/>
        </w:rPr>
        <w:t>R.A. 058_21_PN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36EF0274" w14:textId="4B88B48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p w14:paraId="56827715" w14:textId="77777777" w:rsidR="00444345" w:rsidRDefault="00444345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14:paraId="2F9E3F9A" w14:textId="77777777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14:paraId="0A3DDED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14:paraId="029A37D2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14:paraId="715C2DBB" w14:textId="77777777"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14:paraId="785352D9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14:paraId="7A6AC871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4FAB8A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18AEA5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494CAEE5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1DDE763D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14:paraId="552A2484" w14:textId="77777777" w:rsidTr="003159AC">
        <w:trPr>
          <w:trHeight w:val="531"/>
        </w:trPr>
        <w:tc>
          <w:tcPr>
            <w:tcW w:w="423" w:type="dxa"/>
            <w:vMerge/>
            <w:vAlign w:val="center"/>
          </w:tcPr>
          <w:p w14:paraId="6D987F6C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14:paraId="0E5D537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14:paraId="2D58A2A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14:paraId="3C63A127" w14:textId="77777777"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14:paraId="26A406C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4CC7C381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77D709AF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DA3DA40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1" w:type="dxa"/>
            <w:gridSpan w:val="2"/>
            <w:vAlign w:val="center"/>
          </w:tcPr>
          <w:p w14:paraId="11F8B5A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0D5E5B08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14:paraId="5B6CA943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0F9B7F3B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CB5BFFC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2A65D55" w14:textId="2C566ADE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14:paraId="7357789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7DBA3CA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0F596477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1393275A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14:paraId="6D61A33E" w14:textId="77777777" w:rsidTr="003159AC">
        <w:trPr>
          <w:trHeight w:val="531"/>
        </w:trPr>
        <w:tc>
          <w:tcPr>
            <w:tcW w:w="423" w:type="dxa"/>
            <w:vAlign w:val="center"/>
          </w:tcPr>
          <w:p w14:paraId="736FE89E" w14:textId="0A4E9F71"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14:paraId="273BE8DD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14:paraId="40613CAE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14:paraId="54D612F9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5C07F07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14:paraId="3016412E" w14:textId="7777777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14:paraId="33A2B5B9" w14:textId="05476EE5"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14:paraId="042236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14:paraId="2F9E147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E8414E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0C2410C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EA3A69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14:paraId="473AA69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14:paraId="68799747" w14:textId="77777777" w:rsidTr="003159AC">
        <w:trPr>
          <w:trHeight w:val="447"/>
        </w:trPr>
        <w:tc>
          <w:tcPr>
            <w:tcW w:w="423" w:type="dxa"/>
            <w:vMerge/>
            <w:vAlign w:val="center"/>
          </w:tcPr>
          <w:p w14:paraId="60CF566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0D31AAD2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4572FD2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7658F5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3E39BB5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D539F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5A1EBE5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6ADEA048" w14:textId="77777777" w:rsidTr="003159AC">
        <w:trPr>
          <w:trHeight w:val="599"/>
        </w:trPr>
        <w:tc>
          <w:tcPr>
            <w:tcW w:w="423" w:type="dxa"/>
            <w:vMerge/>
            <w:vAlign w:val="center"/>
          </w:tcPr>
          <w:p w14:paraId="1BAD600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654AA3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7B77B13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9D78AD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CF62290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2998BA97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633B093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369F7CC8" w14:textId="77777777" w:rsidTr="003159AC">
        <w:trPr>
          <w:trHeight w:val="607"/>
        </w:trPr>
        <w:tc>
          <w:tcPr>
            <w:tcW w:w="423" w:type="dxa"/>
            <w:vMerge/>
            <w:vAlign w:val="center"/>
          </w:tcPr>
          <w:p w14:paraId="79B7E7A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1F3F21D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40176FD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73EB1DC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B3A189F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ECF3B1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0F1BBFF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13B9AA72" w14:textId="77777777" w:rsidTr="003159AC">
        <w:trPr>
          <w:trHeight w:val="380"/>
        </w:trPr>
        <w:tc>
          <w:tcPr>
            <w:tcW w:w="423" w:type="dxa"/>
            <w:vMerge/>
            <w:vAlign w:val="center"/>
          </w:tcPr>
          <w:p w14:paraId="1F82E4A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7B8A3533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0027ECA1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AD7CC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1898E984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14:paraId="3D431B2A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14:paraId="5275FEB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14:paraId="5C840EB8" w14:textId="77777777" w:rsidTr="003159AC">
        <w:trPr>
          <w:trHeight w:val="145"/>
        </w:trPr>
        <w:tc>
          <w:tcPr>
            <w:tcW w:w="423" w:type="dxa"/>
            <w:vMerge/>
            <w:vAlign w:val="center"/>
          </w:tcPr>
          <w:p w14:paraId="54CC8379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14:paraId="44DC8B4E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14:paraId="5BD8FAB6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2E170DFB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4580254F" w14:textId="77777777"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241A5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14:paraId="64138938" w14:textId="77777777"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14:paraId="114172F1" w14:textId="77777777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14:paraId="51359FD4" w14:textId="77777777"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14:paraId="4BF5CBEA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6E342BF" w14:textId="20760D8D"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5FE5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5FAB1C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1D341FA0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ADF76B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F9A9D8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14:paraId="0DBED496" w14:textId="77777777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F9CA102" w14:textId="77777777"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8AC4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D4E2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C1CE9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E0251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BCEF2" w14:textId="77777777"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CEE3A95" w14:textId="77777777"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</w:r>
            <w:r w:rsidR="0044434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</w:r>
            <w:r w:rsidR="0044434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598862F1"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14:paraId="00F8DF3D" w14:textId="08265781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6698DB9C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2572F9E6" w14:textId="77777777" w:rsidTr="00EE3F54">
        <w:trPr>
          <w:trHeight w:val="1097"/>
        </w:trPr>
        <w:tc>
          <w:tcPr>
            <w:tcW w:w="9214" w:type="dxa"/>
          </w:tcPr>
          <w:p w14:paraId="112DCF36" w14:textId="77777777"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lastRenderedPageBreak/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9AB02CD" w14:textId="06F1907B"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14:paraId="4A54CAC2" w14:textId="77777777" w:rsidTr="00EE3F54">
        <w:tc>
          <w:tcPr>
            <w:tcW w:w="2693" w:type="dxa"/>
            <w:shd w:val="clear" w:color="auto" w:fill="00529E"/>
            <w:vAlign w:val="center"/>
          </w:tcPr>
          <w:p w14:paraId="30976BC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C0ECB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1E9EBA1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3E804317" w14:textId="77777777" w:rsidTr="00EE3F54">
        <w:tc>
          <w:tcPr>
            <w:tcW w:w="2693" w:type="dxa"/>
          </w:tcPr>
          <w:p w14:paraId="31F3513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80660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ED7F9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C404142" w14:textId="77777777" w:rsidTr="00EE3F54">
        <w:tc>
          <w:tcPr>
            <w:tcW w:w="2693" w:type="dxa"/>
          </w:tcPr>
          <w:p w14:paraId="599AA54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CC4033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6BC2E1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B2E85B" w14:textId="77777777" w:rsidTr="00EE3F54">
        <w:tc>
          <w:tcPr>
            <w:tcW w:w="2693" w:type="dxa"/>
          </w:tcPr>
          <w:p w14:paraId="681436D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A8913A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27C49C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FBDE476" w14:textId="77777777" w:rsidTr="00EE3F54">
        <w:tc>
          <w:tcPr>
            <w:tcW w:w="2693" w:type="dxa"/>
          </w:tcPr>
          <w:p w14:paraId="3688B9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36116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53466C8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35DEE46" w14:textId="77777777" w:rsidTr="00EE3F54">
        <w:tc>
          <w:tcPr>
            <w:tcW w:w="2693" w:type="dxa"/>
          </w:tcPr>
          <w:p w14:paraId="42F25AE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696608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32020A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0756D19" w14:textId="77777777" w:rsidTr="00EE3F54">
        <w:tc>
          <w:tcPr>
            <w:tcW w:w="2693" w:type="dxa"/>
          </w:tcPr>
          <w:p w14:paraId="158AA09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406ED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14:paraId="7CE8223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CE23DE3" w14:textId="77777777" w:rsidTr="00EE3F54">
        <w:tc>
          <w:tcPr>
            <w:tcW w:w="9217" w:type="dxa"/>
            <w:gridSpan w:val="3"/>
          </w:tcPr>
          <w:p w14:paraId="63E7562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48C3A13D" w14:textId="77777777" w:rsidTr="00EE3F54">
        <w:trPr>
          <w:trHeight w:val="622"/>
        </w:trPr>
        <w:tc>
          <w:tcPr>
            <w:tcW w:w="9217" w:type="dxa"/>
            <w:gridSpan w:val="3"/>
          </w:tcPr>
          <w:p w14:paraId="4E6D0E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77777777"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7C40729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07F3EF6A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</w:t>
      </w:r>
      <w:r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44345">
        <w:rPr>
          <w:rFonts w:ascii="Arial" w:hAnsi="Arial" w:cs="Arial"/>
          <w:sz w:val="20"/>
          <w:szCs w:val="20"/>
        </w:rPr>
      </w:r>
      <w:r w:rsidR="004443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44345">
        <w:rPr>
          <w:rFonts w:ascii="Arial" w:hAnsi="Arial" w:cs="Arial"/>
          <w:sz w:val="20"/>
          <w:szCs w:val="20"/>
        </w:rPr>
      </w:r>
      <w:r w:rsidR="00444345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8A8FF2E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6523F62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77777777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77777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22D62DC0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NQ4YsG/pKshnLvxYosd1wDPK1n0IYuNwHcISmfFMLTYKCdvyYRhTGgjS0MpdYByp6FiAlwR9zdNidh15T2Jlw==" w:salt="X+cD01gfaY9c18i3qx7iE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4345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4947</Words>
  <Characters>28202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2021-06-01T18:49:00Z</dcterms:created>
  <dcterms:modified xsi:type="dcterms:W3CDTF">2021-12-23T13:40:00Z</dcterms:modified>
</cp:coreProperties>
</file>