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892BD1C" w14:textId="77777777" w:rsidR="00ED562A" w:rsidRPr="00ED562A" w:rsidRDefault="00ED562A" w:rsidP="00ED562A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ED562A">
        <w:rPr>
          <w:rFonts w:ascii="Arial" w:hAnsi="Arial" w:cs="Arial"/>
          <w:b/>
          <w:bCs/>
        </w:rPr>
        <w:t xml:space="preserve">Procedura negoziata, in modalità telematica, per l’affidamento degli Allestimenti provvisori da realizzare nel complesso del Parco del Foro Italico Roma - </w:t>
      </w:r>
      <w:proofErr w:type="gramStart"/>
      <w:r w:rsidRPr="00ED562A">
        <w:rPr>
          <w:rFonts w:ascii="Arial" w:hAnsi="Arial" w:cs="Arial"/>
          <w:b/>
          <w:bCs/>
        </w:rPr>
        <w:t>Giugno</w:t>
      </w:r>
      <w:proofErr w:type="gramEnd"/>
      <w:r w:rsidRPr="00ED562A">
        <w:rPr>
          <w:rFonts w:ascii="Arial" w:hAnsi="Arial" w:cs="Arial"/>
          <w:b/>
          <w:bCs/>
        </w:rPr>
        <w:t xml:space="preserve"> - Settembre 2022.</w:t>
      </w:r>
    </w:p>
    <w:p w14:paraId="306DD575" w14:textId="77777777" w:rsidR="00ED562A" w:rsidRPr="00ED562A" w:rsidRDefault="00ED562A" w:rsidP="00ED562A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ED562A">
        <w:rPr>
          <w:rFonts w:ascii="Arial" w:hAnsi="Arial" w:cs="Arial"/>
          <w:b/>
          <w:bCs/>
        </w:rPr>
        <w:t>CIG 9169535BA6</w:t>
      </w:r>
    </w:p>
    <w:p w14:paraId="7C0B3B55" w14:textId="7770B484" w:rsidR="00287085" w:rsidRDefault="00ED562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ED562A">
        <w:rPr>
          <w:rFonts w:ascii="Arial" w:hAnsi="Arial" w:cs="Arial"/>
          <w:b/>
          <w:bCs/>
        </w:rPr>
        <w:t>RA055_22_PN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9CA3107" w14:textId="77777777" w:rsidR="00ED562A" w:rsidRPr="00182F1A" w:rsidRDefault="00ED562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631B32F4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04F7B591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873"/>
        <w:gridCol w:w="567"/>
        <w:gridCol w:w="178"/>
        <w:gridCol w:w="1239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06210CB1" w:rsidR="003159AC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69C39CBC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 xml:space="preserve"> costituito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3CF0A271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76948F1B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3C42F8A4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14:paraId="2F9E1478" w14:textId="51959443" w:rsidR="003159AC" w:rsidRPr="003142E7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="003159AC"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9AC"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="003159AC"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="003159AC"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44B792EE" w:rsidR="003159AC" w:rsidRPr="003142E7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ED56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518C8A67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17A6785F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68649E04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3159AC" w14:paraId="0DBED496" w14:textId="77777777" w:rsidTr="00ED56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0EE08F" w:rsidR="003159AC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34294E" w:rsidRPr="00182F1A" w14:paraId="79CB15DD" w14:textId="77777777" w:rsidTr="002056EA">
        <w:trPr>
          <w:trHeight w:val="414"/>
        </w:trPr>
        <w:tc>
          <w:tcPr>
            <w:tcW w:w="9847" w:type="dxa"/>
            <w:gridSpan w:val="14"/>
            <w:vAlign w:val="center"/>
          </w:tcPr>
          <w:p w14:paraId="12E86DDB" w14:textId="77777777" w:rsidR="0034294E" w:rsidRPr="00182F1A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98606624"/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4294E" w14:paraId="36DCFACF" w14:textId="77777777" w:rsidTr="00ED56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F594C4" w14:textId="247537AC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AF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FE44A" w14:textId="319C93D1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105C492" w14:textId="2BAE633E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52FF2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62A84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3C12C359" w14:textId="20DD0EDA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294E" w14:paraId="2CBAB77C" w14:textId="77777777" w:rsidTr="00ED56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8EA9FE" w14:textId="77777777" w:rsidR="0034294E" w:rsidRDefault="0034294E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A76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D0E00" w14:textId="42E90893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F0DBD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EC95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E61CD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bookmarkEnd w:id="2"/>
    <w:p w14:paraId="5890DCA2" w14:textId="781DB94E" w:rsidR="0041518B" w:rsidRPr="006B7D7B" w:rsidRDefault="0034294E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Del="0034294E">
        <w:rPr>
          <w:rFonts w:ascii="Arial" w:hAnsi="Arial" w:cs="Arial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41518B"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39D4E6C6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3" w:name="_Hlk98607824"/>
      <w:r w:rsidRPr="00ED562A">
        <w:rPr>
          <w:rFonts w:ascii="Arial" w:hAnsi="Arial" w:cs="Arial"/>
          <w:b/>
          <w:bCs/>
          <w:sz w:val="20"/>
          <w:szCs w:val="20"/>
        </w:rPr>
        <w:t>[</w:t>
      </w:r>
      <w:r w:rsidRPr="00ED562A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ED562A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ED562A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ED562A">
        <w:rPr>
          <w:rFonts w:ascii="Arial" w:hAnsi="Arial" w:cs="Arial"/>
          <w:b/>
          <w:bCs/>
          <w:i/>
          <w:sz w:val="20"/>
          <w:szCs w:val="20"/>
        </w:rPr>
        <w:t>o</w:t>
      </w:r>
      <w:r w:rsidRPr="00ED562A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ED562A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3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ED562A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ED562A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ED562A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</w:r>
            <w:r w:rsidR="00ED5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ED562A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ED562A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ED562A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ED562A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ED562A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ED562A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ED562A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ED562A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ED562A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ED562A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</w:r>
            <w:r w:rsidR="00ED5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ED562A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ED562A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7C0EF3ED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64B0CB4C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2CD262C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6D741AB8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045561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413672B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6267B819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08255BD8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6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6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23AC7B49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2189849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7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7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1E254DF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5B580A99" w:rsidR="00785D93" w:rsidRPr="005036E4" w:rsidRDefault="00ED562A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3B3AAEE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bookmarkStart w:id="8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8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5554B7A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9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9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5D1C106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D562A">
        <w:rPr>
          <w:rFonts w:ascii="Arial" w:hAnsi="Arial" w:cs="Arial"/>
          <w:sz w:val="20"/>
          <w:szCs w:val="20"/>
        </w:rPr>
      </w:r>
      <w:r w:rsidR="00ED562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18AD2658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D562A">
        <w:rPr>
          <w:rFonts w:ascii="Arial" w:hAnsi="Arial" w:cs="Arial"/>
          <w:sz w:val="20"/>
          <w:szCs w:val="20"/>
        </w:rPr>
      </w:r>
      <w:r w:rsidR="00ED562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0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0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4B5614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406B73CC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7BEB209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64E4435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2DE257FD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ED562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ED562A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0B320348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4E857AFE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1CC495F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E4B7A7E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120C2555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EE622BF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327678C0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MqhPgm5YQ1y9WpXoEdQQ/j6hPIaMi8wY6+9YMdYiCc3+cs8e1YwDHeNBmea5UraopqhgV4AlA3TX5fujJ/PTA==" w:salt="4TVzWZRhL0QxUCKclByC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562A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9</cp:revision>
  <cp:lastPrinted>2016-05-25T07:51:00Z</cp:lastPrinted>
  <dcterms:created xsi:type="dcterms:W3CDTF">2021-06-01T18:49:00Z</dcterms:created>
  <dcterms:modified xsi:type="dcterms:W3CDTF">2022-04-01T17:15:00Z</dcterms:modified>
</cp:coreProperties>
</file>