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287C2B6F" w:rsidR="00B32F16" w:rsidRDefault="003A418E">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7245C4" w:rsidRPr="007245C4">
              <w:rPr>
                <w:rFonts w:ascii="Arial" w:hAnsi="Arial" w:cs="Arial"/>
                <w:b/>
                <w:color w:val="auto"/>
                <w:sz w:val="12"/>
                <w:szCs w:val="12"/>
              </w:rPr>
              <w:t xml:space="preserve">Procedura </w:t>
            </w:r>
            <w:r w:rsidR="00E71DFC">
              <w:rPr>
                <w:rFonts w:ascii="Arial" w:hAnsi="Arial" w:cs="Arial"/>
                <w:b/>
                <w:color w:val="auto"/>
                <w:sz w:val="12"/>
                <w:szCs w:val="12"/>
              </w:rPr>
              <w:t>n</w:t>
            </w:r>
            <w:r w:rsidR="007245C4" w:rsidRPr="007245C4">
              <w:rPr>
                <w:rFonts w:ascii="Arial" w:hAnsi="Arial" w:cs="Arial"/>
                <w:b/>
                <w:color w:val="auto"/>
                <w:sz w:val="12"/>
                <w:szCs w:val="12"/>
              </w:rPr>
              <w:t xml:space="preserve">egoziata per l’affidamento del servizio di analisi dei controlli interni in ottica </w:t>
            </w:r>
            <w:proofErr w:type="spellStart"/>
            <w:r w:rsidR="007245C4" w:rsidRPr="007245C4">
              <w:rPr>
                <w:rFonts w:ascii="Arial" w:hAnsi="Arial" w:cs="Arial"/>
                <w:b/>
                <w:color w:val="auto"/>
                <w:sz w:val="12"/>
                <w:szCs w:val="12"/>
              </w:rPr>
              <w:t>Continuos</w:t>
            </w:r>
            <w:proofErr w:type="spellEnd"/>
            <w:r w:rsidR="007245C4" w:rsidRPr="007245C4">
              <w:rPr>
                <w:rFonts w:ascii="Arial" w:hAnsi="Arial" w:cs="Arial"/>
                <w:b/>
                <w:color w:val="auto"/>
                <w:sz w:val="12"/>
                <w:szCs w:val="12"/>
              </w:rPr>
              <w:t xml:space="preserve"> Auditing del processo di procurement aziendale</w:t>
            </w:r>
            <w:r w:rsidR="007245C4">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2E3DBB4E"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D90C165" w:rsidR="00B32F16" w:rsidRDefault="003A418E">
            <w:pPr>
              <w:rPr>
                <w:rFonts w:ascii="Arial" w:hAnsi="Arial" w:cs="Arial"/>
                <w:color w:val="auto"/>
                <w:sz w:val="12"/>
                <w:szCs w:val="12"/>
              </w:rPr>
            </w:pPr>
            <w:r>
              <w:rPr>
                <w:rFonts w:ascii="Arial" w:hAnsi="Arial" w:cs="Arial"/>
                <w:color w:val="auto"/>
                <w:sz w:val="12"/>
                <w:szCs w:val="12"/>
              </w:rPr>
              <w:t>[</w:t>
            </w:r>
            <w:r w:rsidR="007245C4" w:rsidRPr="007245C4">
              <w:rPr>
                <w:rFonts w:ascii="Arial" w:hAnsi="Arial" w:cs="Arial"/>
                <w:color w:val="auto"/>
                <w:sz w:val="12"/>
                <w:szCs w:val="12"/>
              </w:rPr>
              <w:t xml:space="preserve">Procedura </w:t>
            </w:r>
            <w:r w:rsidR="00E71DFC">
              <w:rPr>
                <w:rFonts w:ascii="Arial" w:hAnsi="Arial" w:cs="Arial"/>
                <w:color w:val="auto"/>
                <w:sz w:val="12"/>
                <w:szCs w:val="12"/>
              </w:rPr>
              <w:t>n</w:t>
            </w:r>
            <w:r w:rsidR="007245C4" w:rsidRPr="007245C4">
              <w:rPr>
                <w:rFonts w:ascii="Arial" w:hAnsi="Arial" w:cs="Arial"/>
                <w:color w:val="auto"/>
                <w:sz w:val="12"/>
                <w:szCs w:val="12"/>
              </w:rPr>
              <w:t xml:space="preserve">egoziata per l’affidamento del servizio di analisi dei controlli interni in ottica </w:t>
            </w:r>
            <w:proofErr w:type="spellStart"/>
            <w:r w:rsidR="007245C4" w:rsidRPr="007245C4">
              <w:rPr>
                <w:rFonts w:ascii="Arial" w:hAnsi="Arial" w:cs="Arial"/>
                <w:color w:val="auto"/>
                <w:sz w:val="12"/>
                <w:szCs w:val="12"/>
              </w:rPr>
              <w:t>Continuos</w:t>
            </w:r>
            <w:proofErr w:type="spellEnd"/>
            <w:r w:rsidR="007245C4" w:rsidRPr="007245C4">
              <w:rPr>
                <w:rFonts w:ascii="Arial" w:hAnsi="Arial" w:cs="Arial"/>
                <w:color w:val="auto"/>
                <w:sz w:val="12"/>
                <w:szCs w:val="12"/>
              </w:rPr>
              <w:t xml:space="preserve"> Auditing del processo di procurement aziendale.</w:t>
            </w:r>
            <w:r w:rsidR="007245C4">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0022E177" w:rsidR="00B32F16" w:rsidRDefault="003A418E">
            <w:pPr>
              <w:rPr>
                <w:rFonts w:ascii="Arial" w:hAnsi="Arial" w:cs="Arial"/>
                <w:color w:val="auto"/>
                <w:sz w:val="12"/>
                <w:szCs w:val="12"/>
              </w:rPr>
            </w:pPr>
            <w:r>
              <w:rPr>
                <w:rFonts w:ascii="Arial" w:hAnsi="Arial" w:cs="Arial"/>
                <w:color w:val="auto"/>
                <w:sz w:val="12"/>
                <w:szCs w:val="12"/>
              </w:rPr>
              <w:t>[</w:t>
            </w:r>
            <w:r w:rsidR="00FB18BC">
              <w:rPr>
                <w:rFonts w:ascii="Arial" w:hAnsi="Arial" w:cs="Arial"/>
                <w:color w:val="auto"/>
                <w:sz w:val="12"/>
                <w:szCs w:val="12"/>
              </w:rPr>
              <w:t>R.A.</w:t>
            </w:r>
            <w:r w:rsidR="007245C4">
              <w:rPr>
                <w:rFonts w:ascii="Arial" w:hAnsi="Arial" w:cs="Arial"/>
                <w:color w:val="auto"/>
                <w:sz w:val="12"/>
                <w:szCs w:val="12"/>
              </w:rPr>
              <w:t>14</w:t>
            </w:r>
            <w:r w:rsidR="00FB6DBC">
              <w:rPr>
                <w:rFonts w:ascii="Arial" w:hAnsi="Arial" w:cs="Arial"/>
                <w:color w:val="auto"/>
                <w:sz w:val="12"/>
                <w:szCs w:val="12"/>
              </w:rPr>
              <w:t>6</w:t>
            </w:r>
            <w:r w:rsidR="00FB18BC">
              <w:rPr>
                <w:rFonts w:ascii="Arial" w:hAnsi="Arial" w:cs="Arial"/>
                <w:color w:val="auto"/>
                <w:sz w:val="12"/>
                <w:szCs w:val="12"/>
              </w:rPr>
              <w:t>/2</w:t>
            </w:r>
            <w:r w:rsidR="00FB6DBC">
              <w:rPr>
                <w:rFonts w:ascii="Arial" w:hAnsi="Arial" w:cs="Arial"/>
                <w:color w:val="auto"/>
                <w:sz w:val="12"/>
                <w:szCs w:val="12"/>
              </w:rPr>
              <w:t>2</w:t>
            </w:r>
            <w:r w:rsidR="00FB18BC">
              <w:rPr>
                <w:rFonts w:ascii="Arial" w:hAnsi="Arial" w:cs="Arial"/>
                <w:color w:val="auto"/>
                <w:sz w:val="12"/>
                <w:szCs w:val="12"/>
              </w:rPr>
              <w:t>/PN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19F4D7F5" w:rsidR="00B32F16" w:rsidRDefault="003A418E">
            <w:pPr>
              <w:rPr>
                <w:rFonts w:ascii="Arial" w:hAnsi="Arial" w:cs="Arial"/>
                <w:color w:val="auto"/>
                <w:sz w:val="12"/>
                <w:szCs w:val="12"/>
              </w:rPr>
            </w:pPr>
            <w:r>
              <w:rPr>
                <w:rFonts w:ascii="Arial" w:hAnsi="Arial" w:cs="Arial"/>
                <w:color w:val="auto"/>
                <w:sz w:val="12"/>
                <w:szCs w:val="12"/>
              </w:rPr>
              <w:t>[</w:t>
            </w:r>
            <w:r w:rsidR="009D5986" w:rsidRPr="009D5986">
              <w:rPr>
                <w:rFonts w:ascii="Arial" w:hAnsi="Arial" w:cs="Arial"/>
                <w:color w:val="auto"/>
                <w:sz w:val="12"/>
                <w:szCs w:val="12"/>
              </w:rPr>
              <w:t>93537162A1</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B226C5">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B226C5">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B226C5">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B226C5">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B226C5">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B226C5">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B226C5">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B226C5">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D5986">
              <w:rPr>
                <w:rFonts w:ascii="Arial" w:hAnsi="Arial" w:cs="Arial"/>
                <w:color w:val="auto"/>
                <w:sz w:val="12"/>
                <w:szCs w:val="12"/>
              </w:rPr>
            </w:r>
            <w:r w:rsidR="009D5986">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4B825A19"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7245C4" w:rsidRPr="007245C4">
        <w:rPr>
          <w:rFonts w:ascii="Arial" w:hAnsi="Arial" w:cs="Arial"/>
          <w:color w:val="auto"/>
          <w:sz w:val="12"/>
          <w:szCs w:val="12"/>
        </w:rPr>
        <w:t xml:space="preserve">Procedura </w:t>
      </w:r>
      <w:r w:rsidR="00E71DFC">
        <w:rPr>
          <w:rFonts w:ascii="Arial" w:hAnsi="Arial" w:cs="Arial"/>
          <w:color w:val="auto"/>
          <w:sz w:val="12"/>
          <w:szCs w:val="12"/>
        </w:rPr>
        <w:t>n</w:t>
      </w:r>
      <w:r w:rsidR="007245C4" w:rsidRPr="007245C4">
        <w:rPr>
          <w:rFonts w:ascii="Arial" w:hAnsi="Arial" w:cs="Arial"/>
          <w:color w:val="auto"/>
          <w:sz w:val="12"/>
          <w:szCs w:val="12"/>
        </w:rPr>
        <w:t>egoziata per l’affidamento del servizio di analisi dei controlli interni in ottica Continuos Auditing del processo di procurement aziendale</w:t>
      </w:r>
      <w:r w:rsidR="007245C4">
        <w:rPr>
          <w:rFonts w:ascii="Arial" w:hAnsi="Arial" w:cs="Arial"/>
          <w:color w:val="auto"/>
          <w:sz w:val="12"/>
          <w:szCs w:val="12"/>
        </w:rPr>
        <w:t xml:space="preserve">. </w:t>
      </w:r>
      <w:r w:rsidR="00EA4561">
        <w:rPr>
          <w:rFonts w:ascii="Arial" w:hAnsi="Arial" w:cs="Arial"/>
          <w:color w:val="auto"/>
          <w:sz w:val="12"/>
          <w:szCs w:val="12"/>
        </w:rPr>
        <w:t>CI</w:t>
      </w:r>
      <w:r w:rsidR="00FB6DBC">
        <w:rPr>
          <w:rFonts w:ascii="Arial" w:hAnsi="Arial" w:cs="Arial"/>
          <w:color w:val="auto"/>
          <w:sz w:val="12"/>
          <w:szCs w:val="12"/>
        </w:rPr>
        <w:t>G</w:t>
      </w:r>
      <w:r w:rsidR="00294D37">
        <w:rPr>
          <w:rFonts w:ascii="Arial" w:hAnsi="Arial" w:cs="Arial"/>
          <w:color w:val="auto"/>
          <w:sz w:val="12"/>
          <w:szCs w:val="12"/>
        </w:rPr>
        <w:t xml:space="preserve"> </w:t>
      </w:r>
      <w:r w:rsidR="009D5986" w:rsidRPr="009D5986">
        <w:rPr>
          <w:rFonts w:ascii="Arial" w:hAnsi="Arial" w:cs="Arial"/>
          <w:color w:val="auto"/>
          <w:sz w:val="12"/>
          <w:szCs w:val="12"/>
        </w:rPr>
        <w:t>93537162A1</w:t>
      </w:r>
      <w:r w:rsidR="00E61B76">
        <w:rPr>
          <w:rFonts w:ascii="Arial" w:hAnsi="Arial" w:cs="Arial"/>
          <w:color w:val="auto"/>
          <w:sz w:val="12"/>
          <w:szCs w:val="12"/>
        </w:rPr>
        <w:t>].</w:t>
      </w:r>
    </w:p>
    <w:p w14:paraId="37A10916" w14:textId="14252BA6" w:rsidR="00B32F16" w:rsidRDefault="003A418E" w:rsidP="00B226C5">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13A2F" w14:textId="77777777" w:rsidR="00003FDB" w:rsidRDefault="00003FDB">
      <w:pPr>
        <w:spacing w:before="0" w:after="0"/>
      </w:pPr>
      <w:r>
        <w:separator/>
      </w:r>
    </w:p>
  </w:endnote>
  <w:endnote w:type="continuationSeparator" w:id="0">
    <w:p w14:paraId="5955C650" w14:textId="77777777" w:rsidR="00003FDB" w:rsidRDefault="00003F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5BD0E" w14:textId="77777777" w:rsidR="00003FDB" w:rsidRDefault="00003FDB">
      <w:pPr>
        <w:rPr>
          <w:sz w:val="12"/>
        </w:rPr>
      </w:pPr>
    </w:p>
  </w:footnote>
  <w:footnote w:type="continuationSeparator" w:id="0">
    <w:p w14:paraId="20959787" w14:textId="77777777" w:rsidR="00003FDB" w:rsidRDefault="00003FDB">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documentProtection w:edit="forms" w:enforcement="1" w:cryptProviderType="rsaAES" w:cryptAlgorithmClass="hash" w:cryptAlgorithmType="typeAny" w:cryptAlgorithmSid="14" w:cryptSpinCount="100000" w:hash="STp7ZV79xhyAgvgrnJ7qp7fFvm3xeuPpnBrQbme0P35yaVWJrhHt4hRJHSV+KorPkJQLl/9Gxt/JnZ5ozrsJTQ==" w:salt="Q4vyJdj1erXmwBg4Lspoh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03FDB"/>
    <w:rsid w:val="00257A4B"/>
    <w:rsid w:val="00294D37"/>
    <w:rsid w:val="002B5F01"/>
    <w:rsid w:val="003A418E"/>
    <w:rsid w:val="004849D5"/>
    <w:rsid w:val="005239C5"/>
    <w:rsid w:val="00540C71"/>
    <w:rsid w:val="005D5D0A"/>
    <w:rsid w:val="007245C4"/>
    <w:rsid w:val="00874728"/>
    <w:rsid w:val="00900842"/>
    <w:rsid w:val="009675B8"/>
    <w:rsid w:val="009D5986"/>
    <w:rsid w:val="00B226C5"/>
    <w:rsid w:val="00B32F16"/>
    <w:rsid w:val="00BC6EE6"/>
    <w:rsid w:val="00BD05CE"/>
    <w:rsid w:val="00CB5DCB"/>
    <w:rsid w:val="00DC3150"/>
    <w:rsid w:val="00E15DA4"/>
    <w:rsid w:val="00E61B76"/>
    <w:rsid w:val="00E71DFC"/>
    <w:rsid w:val="00EA4561"/>
    <w:rsid w:val="00F40875"/>
    <w:rsid w:val="00F44AE2"/>
    <w:rsid w:val="00FB18BC"/>
    <w:rsid w:val="00FB6DBC"/>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20</Pages>
  <Words>10322</Words>
  <Characters>58842</Characters>
  <Application>Microsoft Office Word</Application>
  <DocSecurity>0</DocSecurity>
  <Lines>490</Lines>
  <Paragraphs>138</Paragraphs>
  <ScaleCrop>false</ScaleCrop>
  <Company>MIT</Company>
  <LinksUpToDate>false</LinksUpToDate>
  <CharactersWithSpaces>69026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50</cp:revision>
  <cp:lastPrinted>2016-08-31T08:45:00Z</cp:lastPrinted>
  <dcterms:created xsi:type="dcterms:W3CDTF">2017-09-26T16:54:00Z</dcterms:created>
  <dcterms:modified xsi:type="dcterms:W3CDTF">2022-08-05T13:46:00Z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