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15AFA6" w14:textId="403F810C" w:rsidR="002A5E2E" w:rsidRDefault="0030432A" w:rsidP="00B03F17">
      <w:pPr>
        <w:autoSpaceDE w:val="0"/>
        <w:autoSpaceDN w:val="0"/>
        <w:adjustRightInd w:val="0"/>
        <w:spacing w:before="120"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B03F17">
        <w:rPr>
          <w:rFonts w:ascii="Arial" w:hAnsi="Arial" w:cs="Arial"/>
          <w:b/>
          <w:bCs/>
          <w:sz w:val="22"/>
          <w:szCs w:val="22"/>
        </w:rPr>
        <w:t xml:space="preserve">AVVISO </w:t>
      </w:r>
    </w:p>
    <w:p w14:paraId="60D59545" w14:textId="73115623" w:rsidR="00CE2E11" w:rsidRPr="00B03F17" w:rsidRDefault="00552F09" w:rsidP="002A5E2E">
      <w:pPr>
        <w:autoSpaceDE w:val="0"/>
        <w:autoSpaceDN w:val="0"/>
        <w:adjustRightInd w:val="0"/>
        <w:spacing w:before="120"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B03F17">
        <w:rPr>
          <w:rFonts w:ascii="Arial" w:hAnsi="Arial" w:cs="Arial"/>
          <w:b/>
          <w:bCs/>
          <w:sz w:val="22"/>
          <w:szCs w:val="22"/>
        </w:rPr>
        <w:t xml:space="preserve">AVVIO </w:t>
      </w:r>
      <w:r w:rsidRPr="00552F09">
        <w:rPr>
          <w:rFonts w:ascii="Arial" w:hAnsi="Arial" w:cs="Arial"/>
          <w:b/>
          <w:bCs/>
          <w:sz w:val="22"/>
          <w:szCs w:val="22"/>
        </w:rPr>
        <w:t>PROCEDURA NEGOZIATA PER L’AFFIDAMENTO, IN REGIME DI ACCORDO QUADRO, AI SENSI DELL’ARTICOLO 59, COMMA 3, DEL D.LGS. 36/2023, DEL SERVIZIO DI SUPPORTO SPECIALISTICO E ASSISTENZA TECNICA PER L’ATTUAZIONE DI PROGETTI FINANZIATI CON RISORSE REGIONALI, NAZIONALI E COMUNITARIE</w:t>
      </w:r>
    </w:p>
    <w:p w14:paraId="317F3E8D" w14:textId="1F3BEE42" w:rsidR="00CE2E11" w:rsidRPr="00B03F17" w:rsidRDefault="00CE2E11" w:rsidP="00B03F17">
      <w:pPr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B03F17">
        <w:rPr>
          <w:rFonts w:ascii="Arial" w:hAnsi="Arial" w:cs="Arial"/>
          <w:sz w:val="22"/>
          <w:szCs w:val="22"/>
        </w:rPr>
        <w:t xml:space="preserve">Sport e salute S.p.A., in adempimento di quanto previsto dall’articolo 1, comma 2, lettera b) </w:t>
      </w:r>
      <w:r w:rsidR="001D209A">
        <w:rPr>
          <w:rFonts w:ascii="Arial" w:hAnsi="Arial" w:cs="Arial"/>
          <w:sz w:val="22"/>
          <w:szCs w:val="22"/>
        </w:rPr>
        <w:t xml:space="preserve">del D.L. 16 luglio 2020, n. 76, convertito con modificazioni dalla Legge n. 120/2020, come modificato dalla </w:t>
      </w:r>
      <w:r w:rsidR="008B090A">
        <w:rPr>
          <w:rFonts w:ascii="Arial" w:hAnsi="Arial" w:cs="Arial"/>
          <w:sz w:val="22"/>
          <w:szCs w:val="22"/>
        </w:rPr>
        <w:t>L</w:t>
      </w:r>
      <w:r w:rsidR="001D209A">
        <w:rPr>
          <w:rFonts w:ascii="Arial" w:hAnsi="Arial" w:cs="Arial"/>
          <w:sz w:val="22"/>
          <w:szCs w:val="22"/>
        </w:rPr>
        <w:t>egge n. 108/2021</w:t>
      </w:r>
      <w:r w:rsidR="00B03F17" w:rsidRPr="00B03F17">
        <w:rPr>
          <w:rFonts w:ascii="Arial" w:hAnsi="Arial" w:cs="Arial"/>
          <w:sz w:val="22"/>
          <w:szCs w:val="22"/>
        </w:rPr>
        <w:t>,</w:t>
      </w:r>
    </w:p>
    <w:p w14:paraId="2F330690" w14:textId="0F6319B9" w:rsidR="00CE2E11" w:rsidRPr="00B03F17" w:rsidRDefault="00CE2E11" w:rsidP="00B03F17">
      <w:pPr>
        <w:autoSpaceDE w:val="0"/>
        <w:autoSpaceDN w:val="0"/>
        <w:adjustRightInd w:val="0"/>
        <w:spacing w:before="120"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B03F17">
        <w:rPr>
          <w:rFonts w:ascii="Arial" w:hAnsi="Arial" w:cs="Arial"/>
          <w:b/>
          <w:bCs/>
        </w:rPr>
        <w:t>RENDE NOTO</w:t>
      </w:r>
    </w:p>
    <w:p w14:paraId="581E8DB0" w14:textId="724E0E06" w:rsidR="00CE2E11" w:rsidRPr="00B03F17" w:rsidRDefault="00CE2E11" w:rsidP="00B03F17">
      <w:pPr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472302">
        <w:rPr>
          <w:rFonts w:ascii="Arial" w:hAnsi="Arial" w:cs="Arial"/>
          <w:sz w:val="22"/>
          <w:szCs w:val="22"/>
        </w:rPr>
        <w:t xml:space="preserve">che in data </w:t>
      </w:r>
      <w:r w:rsidR="002A5E2E" w:rsidRPr="00472302">
        <w:rPr>
          <w:rFonts w:ascii="Arial" w:hAnsi="Arial" w:cs="Arial"/>
          <w:sz w:val="22"/>
          <w:szCs w:val="22"/>
        </w:rPr>
        <w:t>2</w:t>
      </w:r>
      <w:r w:rsidR="00472302" w:rsidRPr="00472302">
        <w:rPr>
          <w:rFonts w:ascii="Arial" w:hAnsi="Arial" w:cs="Arial"/>
          <w:sz w:val="22"/>
          <w:szCs w:val="22"/>
        </w:rPr>
        <w:t>7</w:t>
      </w:r>
      <w:r w:rsidR="0053752E" w:rsidRPr="00472302">
        <w:rPr>
          <w:rFonts w:ascii="Arial" w:hAnsi="Arial" w:cs="Arial"/>
          <w:sz w:val="22"/>
          <w:szCs w:val="22"/>
        </w:rPr>
        <w:t xml:space="preserve"> </w:t>
      </w:r>
      <w:r w:rsidR="002A5E2E" w:rsidRPr="00472302">
        <w:rPr>
          <w:rFonts w:ascii="Arial" w:hAnsi="Arial" w:cs="Arial"/>
          <w:sz w:val="22"/>
          <w:szCs w:val="22"/>
        </w:rPr>
        <w:t>febbraio</w:t>
      </w:r>
      <w:r w:rsidRPr="00472302">
        <w:rPr>
          <w:rFonts w:ascii="Arial" w:hAnsi="Arial" w:cs="Arial"/>
          <w:sz w:val="22"/>
          <w:szCs w:val="22"/>
        </w:rPr>
        <w:t xml:space="preserve"> 202</w:t>
      </w:r>
      <w:r w:rsidR="002A5E2E" w:rsidRPr="00472302">
        <w:rPr>
          <w:rFonts w:ascii="Arial" w:hAnsi="Arial" w:cs="Arial"/>
          <w:sz w:val="22"/>
          <w:szCs w:val="22"/>
        </w:rPr>
        <w:t>5</w:t>
      </w:r>
      <w:r w:rsidRPr="00472302">
        <w:rPr>
          <w:rFonts w:ascii="Arial" w:hAnsi="Arial" w:cs="Arial"/>
          <w:sz w:val="22"/>
          <w:szCs w:val="22"/>
        </w:rPr>
        <w:t xml:space="preserve"> è stata avviata</w:t>
      </w:r>
      <w:r w:rsidRPr="00B03F17">
        <w:rPr>
          <w:rFonts w:ascii="Arial" w:hAnsi="Arial" w:cs="Arial"/>
          <w:sz w:val="22"/>
          <w:szCs w:val="22"/>
        </w:rPr>
        <w:t xml:space="preserve"> la </w:t>
      </w:r>
      <w:r w:rsidR="00552F09" w:rsidRPr="00552F09">
        <w:rPr>
          <w:rFonts w:ascii="Arial" w:hAnsi="Arial" w:cs="Arial"/>
          <w:sz w:val="22"/>
          <w:szCs w:val="22"/>
        </w:rPr>
        <w:t xml:space="preserve">Procedura negoziata per l’affidamento, in regime di Accordo Quadro, ai sensi dell’articolo 59, comma 3, del </w:t>
      </w:r>
      <w:proofErr w:type="spellStart"/>
      <w:r w:rsidR="00552F09" w:rsidRPr="00552F09">
        <w:rPr>
          <w:rFonts w:ascii="Arial" w:hAnsi="Arial" w:cs="Arial"/>
          <w:sz w:val="22"/>
          <w:szCs w:val="22"/>
        </w:rPr>
        <w:t>D.Lgs.</w:t>
      </w:r>
      <w:proofErr w:type="spellEnd"/>
      <w:r w:rsidR="00552F09" w:rsidRPr="00552F09">
        <w:rPr>
          <w:rFonts w:ascii="Arial" w:hAnsi="Arial" w:cs="Arial"/>
          <w:sz w:val="22"/>
          <w:szCs w:val="22"/>
        </w:rPr>
        <w:t xml:space="preserve"> 36/2023, del servizio di supporto specialistico e assistenza tecnica per l’attuazione di progetti finanziati con risorse regionali, nazionali e comunitarie</w:t>
      </w:r>
      <w:r w:rsidR="00552F09">
        <w:rPr>
          <w:rFonts w:ascii="Arial" w:hAnsi="Arial" w:cs="Arial"/>
          <w:sz w:val="22"/>
          <w:szCs w:val="22"/>
        </w:rPr>
        <w:t>.</w:t>
      </w:r>
    </w:p>
    <w:p w14:paraId="72EC1029" w14:textId="395AFA21" w:rsidR="00CE2E11" w:rsidRPr="00B03F17" w:rsidRDefault="00CE2E11" w:rsidP="00B03F17">
      <w:pPr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B03F17">
        <w:rPr>
          <w:rFonts w:ascii="Arial" w:hAnsi="Arial" w:cs="Arial"/>
          <w:sz w:val="22"/>
          <w:szCs w:val="22"/>
        </w:rPr>
        <w:t xml:space="preserve">Alla procedura sono </w:t>
      </w:r>
      <w:r w:rsidR="00B03F17" w:rsidRPr="00B03F17">
        <w:rPr>
          <w:rFonts w:ascii="Arial" w:hAnsi="Arial" w:cs="Arial"/>
          <w:sz w:val="22"/>
          <w:szCs w:val="22"/>
        </w:rPr>
        <w:t xml:space="preserve">stati invitati </w:t>
      </w:r>
      <w:r w:rsidRPr="00B03F17">
        <w:rPr>
          <w:rFonts w:ascii="Arial" w:hAnsi="Arial" w:cs="Arial"/>
          <w:sz w:val="22"/>
          <w:szCs w:val="22"/>
        </w:rPr>
        <w:t xml:space="preserve">gli operatori economici che, rispondendo nei termini indicati nell’Avviso di indagine di mercato, pubblicato in data </w:t>
      </w:r>
      <w:r w:rsidR="0030432A" w:rsidRPr="0030432A">
        <w:rPr>
          <w:rFonts w:ascii="Arial" w:hAnsi="Arial" w:cs="Arial"/>
          <w:sz w:val="22"/>
          <w:szCs w:val="22"/>
        </w:rPr>
        <w:t>2</w:t>
      </w:r>
      <w:r w:rsidR="00552F09">
        <w:rPr>
          <w:rFonts w:ascii="Arial" w:hAnsi="Arial" w:cs="Arial"/>
          <w:sz w:val="22"/>
          <w:szCs w:val="22"/>
        </w:rPr>
        <w:t>8</w:t>
      </w:r>
      <w:r w:rsidR="002A5E2E">
        <w:rPr>
          <w:rFonts w:ascii="Arial" w:hAnsi="Arial" w:cs="Arial"/>
          <w:sz w:val="22"/>
          <w:szCs w:val="22"/>
        </w:rPr>
        <w:t xml:space="preserve"> gennaio </w:t>
      </w:r>
      <w:r w:rsidR="0030432A" w:rsidRPr="0030432A">
        <w:rPr>
          <w:rFonts w:ascii="Arial" w:hAnsi="Arial" w:cs="Arial"/>
          <w:sz w:val="22"/>
          <w:szCs w:val="22"/>
        </w:rPr>
        <w:t>2025</w:t>
      </w:r>
      <w:r w:rsidRPr="00B03F17">
        <w:rPr>
          <w:rFonts w:ascii="Arial" w:hAnsi="Arial" w:cs="Arial"/>
          <w:sz w:val="22"/>
          <w:szCs w:val="22"/>
        </w:rPr>
        <w:t>, hanno correttamente formulato la relativa Manifestazione di interesse.</w:t>
      </w:r>
    </w:p>
    <w:p w14:paraId="2BACA7C7" w14:textId="77777777" w:rsidR="001C76D5" w:rsidRPr="00B03F17" w:rsidRDefault="001C76D5" w:rsidP="001C76D5">
      <w:pPr>
        <w:tabs>
          <w:tab w:val="left" w:pos="5680"/>
        </w:tabs>
        <w:spacing w:line="280" w:lineRule="exact"/>
        <w:ind w:right="10"/>
        <w:outlineLvl w:val="0"/>
        <w:rPr>
          <w:rFonts w:ascii="Arial" w:hAnsi="Arial" w:cs="Arial"/>
          <w:sz w:val="22"/>
          <w:szCs w:val="22"/>
        </w:rPr>
      </w:pPr>
    </w:p>
    <w:p w14:paraId="1956B9B4" w14:textId="5E314F09" w:rsidR="00D6015D" w:rsidRDefault="005951B3" w:rsidP="00D6015D">
      <w:pPr>
        <w:tabs>
          <w:tab w:val="left" w:pos="5680"/>
        </w:tabs>
        <w:spacing w:line="280" w:lineRule="exact"/>
        <w:ind w:left="5664" w:right="10"/>
        <w:jc w:val="center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DIREZIONE PROCUREMENT</w:t>
      </w:r>
    </w:p>
    <w:p w14:paraId="24B203EF" w14:textId="7E3001A3" w:rsidR="005951B3" w:rsidRDefault="005951B3" w:rsidP="00D6015D">
      <w:pPr>
        <w:tabs>
          <w:tab w:val="left" w:pos="5680"/>
        </w:tabs>
        <w:spacing w:line="280" w:lineRule="exact"/>
        <w:ind w:left="5664" w:right="10"/>
        <w:jc w:val="center"/>
        <w:outlineLvl w:val="0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IL RESPONSABILE</w:t>
      </w:r>
    </w:p>
    <w:p w14:paraId="32F28ADE" w14:textId="12751FF6" w:rsidR="00B31121" w:rsidRPr="00B03F17" w:rsidRDefault="005C448C" w:rsidP="001C76D5">
      <w:pPr>
        <w:tabs>
          <w:tab w:val="left" w:pos="5680"/>
        </w:tabs>
        <w:spacing w:before="120" w:line="280" w:lineRule="exact"/>
        <w:ind w:left="5664" w:right="11"/>
        <w:jc w:val="center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GIUSEPPE DI GREGORIO</w:t>
      </w:r>
    </w:p>
    <w:sectPr w:rsidR="00B31121" w:rsidRPr="00B03F17" w:rsidSect="000C664B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841" w:right="1134" w:bottom="1134" w:left="1361" w:header="1361" w:footer="15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DA4D1C" w14:textId="77777777" w:rsidR="00076B12" w:rsidRDefault="00076B12">
      <w:r>
        <w:separator/>
      </w:r>
    </w:p>
  </w:endnote>
  <w:endnote w:type="continuationSeparator" w:id="0">
    <w:p w14:paraId="7C3FFF12" w14:textId="77777777" w:rsidR="00076B12" w:rsidRDefault="00076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91D17B" w14:textId="77777777" w:rsidR="00A11413" w:rsidRDefault="003C2DC0">
    <w:pPr>
      <w:pStyle w:val="Pidipagina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400B14F" wp14:editId="199EEEDB">
              <wp:simplePos x="0" y="0"/>
              <wp:positionH relativeFrom="column">
                <wp:posOffset>5265420</wp:posOffset>
              </wp:positionH>
              <wp:positionV relativeFrom="paragraph">
                <wp:posOffset>541020</wp:posOffset>
              </wp:positionV>
              <wp:extent cx="704850" cy="368300"/>
              <wp:effectExtent l="0" t="0" r="0" b="5080"/>
              <wp:wrapThrough wrapText="bothSides">
                <wp:wrapPolygon edited="0">
                  <wp:start x="0" y="0"/>
                  <wp:lineTo x="21600" y="0"/>
                  <wp:lineTo x="21600" y="21600"/>
                  <wp:lineTo x="0" y="21600"/>
                  <wp:lineTo x="0" y="0"/>
                </wp:wrapPolygon>
              </wp:wrapThrough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0" cy="368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5E5408" w14:textId="77777777" w:rsidR="00A11413" w:rsidRPr="003C2DC0" w:rsidRDefault="00A11413" w:rsidP="00A11413">
                          <w:pPr>
                            <w:jc w:val="right"/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</w:pPr>
                          <w:proofErr w:type="spellStart"/>
                          <w:r w:rsidRPr="003C2DC0"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t>Pag</w:t>
                          </w:r>
                          <w:proofErr w:type="spellEnd"/>
                          <w:r w:rsidRPr="003C2DC0"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3C2DC0"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3C2DC0"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instrText>PAGE   \* MERGEFORMAT</w:instrText>
                          </w:r>
                          <w:r w:rsidRPr="003C2DC0"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1C76D5">
                            <w:rPr>
                              <w:rFonts w:ascii="Arial" w:hAnsi="Arial"/>
                              <w:noProof/>
                              <w:color w:val="182949"/>
                              <w:sz w:val="14"/>
                              <w:szCs w:val="14"/>
                            </w:rPr>
                            <w:t>2</w:t>
                          </w:r>
                          <w:r w:rsidRPr="003C2DC0"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00B14F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14.6pt;margin-top:42.6pt;width:55.5pt;height:2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" filled="f" stroked="f">
              <v:textbox inset="0,0,0,0">
                <w:txbxContent>
                  <w:p w14:paraId="655E5408" w14:textId="77777777" w:rsidR="00A11413" w:rsidRPr="003C2DC0" w:rsidRDefault="00A11413" w:rsidP="00A11413">
                    <w:pPr>
                      <w:jc w:val="right"/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</w:pPr>
                    <w:proofErr w:type="spellStart"/>
                    <w:r w:rsidRPr="003C2DC0"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t>Pag</w:t>
                    </w:r>
                    <w:proofErr w:type="spellEnd"/>
                    <w:r w:rsidRPr="003C2DC0"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t xml:space="preserve"> </w:t>
                    </w:r>
                    <w:r w:rsidRPr="003C2DC0"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fldChar w:fldCharType="begin"/>
                    </w:r>
                    <w:r w:rsidRPr="003C2DC0"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instrText>PAGE   \* MERGEFORMAT</w:instrText>
                    </w:r>
                    <w:r w:rsidRPr="003C2DC0"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fldChar w:fldCharType="separate"/>
                    </w:r>
                    <w:r w:rsidR="001C76D5">
                      <w:rPr>
                        <w:rFonts w:ascii="Arial" w:hAnsi="Arial"/>
                        <w:noProof/>
                        <w:color w:val="182949"/>
                        <w:sz w:val="14"/>
                        <w:szCs w:val="14"/>
                      </w:rPr>
                      <w:t>2</w:t>
                    </w:r>
                    <w:r w:rsidRPr="003C2DC0"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fldChar w:fldCharType="end"/>
                    </w:r>
                  </w:p>
                </w:txbxContent>
              </v:textbox>
              <w10:wrap type="through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0CADEB" w14:textId="31A79A47" w:rsidR="00292B73" w:rsidRPr="002D03DB" w:rsidRDefault="003C2DC0">
    <w:pPr>
      <w:pStyle w:val="Pidipagina"/>
      <w:rPr>
        <w:rFonts w:ascii="Arial" w:hAnsi="Arial" w:cs="Arial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8F69850" wp14:editId="69E365C9">
              <wp:simplePos x="0" y="0"/>
              <wp:positionH relativeFrom="column">
                <wp:posOffset>-8255</wp:posOffset>
              </wp:positionH>
              <wp:positionV relativeFrom="paragraph">
                <wp:posOffset>162560</wp:posOffset>
              </wp:positionV>
              <wp:extent cx="2738755" cy="690880"/>
              <wp:effectExtent l="0" t="0" r="4445" b="2032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38755" cy="690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70CFC3" w14:textId="2A1A0228" w:rsidR="00292B73" w:rsidRPr="003C2DC0" w:rsidRDefault="003C2DC0" w:rsidP="00C76DE2">
                          <w:pPr>
                            <w:spacing w:line="180" w:lineRule="exact"/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</w:pPr>
                          <w:r w:rsidRPr="003C2DC0"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t xml:space="preserve">Sport e </w:t>
                          </w:r>
                          <w:r w:rsidR="00C56A05"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t>s</w:t>
                          </w:r>
                          <w:r w:rsidRPr="003C2DC0"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t>alute S.p.A.</w:t>
                          </w:r>
                        </w:p>
                        <w:p w14:paraId="6CDF54F6" w14:textId="7CD6EC03" w:rsidR="00292B73" w:rsidRDefault="00EA73CB" w:rsidP="00C76DE2">
                          <w:pPr>
                            <w:spacing w:line="180" w:lineRule="exact"/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t>Sede legale: 00135, Roma, Largo</w:t>
                          </w:r>
                          <w:r w:rsidR="003C2DC0" w:rsidRPr="003C2DC0"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t xml:space="preserve"> Lauro de Bosis, 15</w:t>
                          </w:r>
                          <w:r w:rsidR="003C2DC0" w:rsidRPr="003C2DC0"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br/>
                          </w:r>
                          <w:r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t>Telefono + 39 06.36851</w:t>
                          </w:r>
                          <w:r w:rsidR="00B03F17"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t xml:space="preserve"> www.sportesalute.eu</w:t>
                          </w:r>
                        </w:p>
                        <w:p w14:paraId="4361FDF0" w14:textId="40720C82" w:rsidR="00EA73CB" w:rsidRPr="003C2DC0" w:rsidRDefault="00EA73CB" w:rsidP="00C76DE2">
                          <w:pPr>
                            <w:spacing w:line="180" w:lineRule="exact"/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t xml:space="preserve">C.F. P. IVA e </w:t>
                          </w:r>
                          <w:proofErr w:type="spellStart"/>
                          <w:r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t>Iscr</w:t>
                          </w:r>
                          <w:proofErr w:type="spellEnd"/>
                          <w:r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t>. Reg. Imprese di Roma 07207761003</w:t>
                          </w:r>
                          <w:r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br/>
                            <w:t>Capitale sociale €1.000.000</w:t>
                          </w:r>
                          <w:r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br/>
                            <w:t>Società per azioni con socio unico</w:t>
                          </w:r>
                          <w:r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br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F6985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-.65pt;margin-top:12.8pt;width:215.65pt;height:54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" filled="f" stroked="f">
              <v:textbox inset="0,0,0,0">
                <w:txbxContent>
                  <w:p w14:paraId="7270CFC3" w14:textId="2A1A0228" w:rsidR="00292B73" w:rsidRPr="003C2DC0" w:rsidRDefault="003C2DC0" w:rsidP="00C76DE2">
                    <w:pPr>
                      <w:spacing w:line="180" w:lineRule="exact"/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</w:pPr>
                    <w:r w:rsidRPr="003C2DC0"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t xml:space="preserve">Sport e </w:t>
                    </w:r>
                    <w:r w:rsidR="00C56A05"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t>s</w:t>
                    </w:r>
                    <w:r w:rsidRPr="003C2DC0"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t>alute S.p.A.</w:t>
                    </w:r>
                  </w:p>
                  <w:p w14:paraId="6CDF54F6" w14:textId="7CD6EC03" w:rsidR="00292B73" w:rsidRDefault="00EA73CB" w:rsidP="00C76DE2">
                    <w:pPr>
                      <w:spacing w:line="180" w:lineRule="exact"/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t>Sede legale: 00135, Roma, Largo</w:t>
                    </w:r>
                    <w:r w:rsidR="003C2DC0" w:rsidRPr="003C2DC0"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t xml:space="preserve"> Lauro de Bosis, 15</w:t>
                    </w:r>
                    <w:r w:rsidR="003C2DC0" w:rsidRPr="003C2DC0"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br/>
                    </w:r>
                    <w:r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t>Telefono + 39 06.36851</w:t>
                    </w:r>
                    <w:r w:rsidR="00B03F17"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t xml:space="preserve"> www.sportesalute.eu</w:t>
                    </w:r>
                  </w:p>
                  <w:p w14:paraId="4361FDF0" w14:textId="40720C82" w:rsidR="00EA73CB" w:rsidRPr="003C2DC0" w:rsidRDefault="00EA73CB" w:rsidP="00C76DE2">
                    <w:pPr>
                      <w:spacing w:line="180" w:lineRule="exact"/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t xml:space="preserve">C.F. P. IVA e </w:t>
                    </w:r>
                    <w:proofErr w:type="spellStart"/>
                    <w:r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t>Iscr</w:t>
                    </w:r>
                    <w:proofErr w:type="spellEnd"/>
                    <w:r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t>. Reg. Imprese di Roma 07207761003</w:t>
                    </w:r>
                    <w:r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br/>
                      <w:t>Capitale sociale €1.000.000</w:t>
                    </w:r>
                    <w:r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br/>
                      <w:t>Società per azioni con socio unico</w:t>
                    </w:r>
                    <w:r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br/>
                    </w:r>
                  </w:p>
                </w:txbxContent>
              </v:textbox>
            </v:shape>
          </w:pict>
        </mc:Fallback>
      </mc:AlternateContent>
    </w:r>
    <w:r w:rsidR="002D03DB">
      <w:tab/>
    </w:r>
    <w:r w:rsidR="002D03DB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96C1D7" w14:textId="77777777" w:rsidR="00076B12" w:rsidRDefault="00076B12">
      <w:r>
        <w:separator/>
      </w:r>
    </w:p>
  </w:footnote>
  <w:footnote w:type="continuationSeparator" w:id="0">
    <w:p w14:paraId="3EBF143C" w14:textId="77777777" w:rsidR="00076B12" w:rsidRDefault="00076B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2C19A9" w14:textId="77777777" w:rsidR="00292B73" w:rsidRDefault="003C2DC0">
    <w:r>
      <w:rPr>
        <w:noProof/>
      </w:rPr>
      <w:drawing>
        <wp:anchor distT="0" distB="0" distL="114300" distR="114300" simplePos="0" relativeHeight="251657728" behindDoc="0" locked="0" layoutInCell="1" allowOverlap="1" wp14:anchorId="1800C99B" wp14:editId="4D82E7A9">
          <wp:simplePos x="0" y="0"/>
          <wp:positionH relativeFrom="column">
            <wp:posOffset>-864235</wp:posOffset>
          </wp:positionH>
          <wp:positionV relativeFrom="paragraph">
            <wp:posOffset>-864235</wp:posOffset>
          </wp:positionV>
          <wp:extent cx="2343148" cy="1646536"/>
          <wp:effectExtent l="0" t="0" r="0" b="5080"/>
          <wp:wrapNone/>
          <wp:docPr id="7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Roberto:Users:roberto:Lavori:Coni:ESECUTIVI:Template_costruzione:marchi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43148" cy="16465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1E12730" w14:textId="77777777" w:rsidR="00292B73" w:rsidRDefault="00292B73">
    <w:pPr>
      <w:pStyle w:val="Intestazione"/>
      <w:rPr>
        <w:rFonts w:ascii="Arial" w:hAnsi="Arial" w:cs="Arial"/>
        <w:sz w:val="16"/>
      </w:rPr>
    </w:pPr>
    <w:r>
      <w:rPr>
        <w:rFonts w:ascii="Arial" w:hAnsi="Arial" w:cs="Arial"/>
        <w:sz w:val="16"/>
      </w:rPr>
      <w:t xml:space="preserve">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920817" w14:textId="6996E44C" w:rsidR="00292B73" w:rsidRDefault="005C448C" w:rsidP="00360599">
    <w:pPr>
      <w:pStyle w:val="Intestazione"/>
      <w:tabs>
        <w:tab w:val="clear" w:pos="4819"/>
        <w:tab w:val="clear" w:pos="9638"/>
        <w:tab w:val="left" w:pos="2300"/>
      </w:tabs>
    </w:pPr>
    <w:r>
      <w:rPr>
        <w:noProof/>
        <w:sz w:val="2"/>
        <w:szCs w:val="2"/>
      </w:rPr>
      <w:drawing>
        <wp:inline distT="0" distB="0" distL="0" distR="0" wp14:anchorId="5CC13304" wp14:editId="7ACF0082">
          <wp:extent cx="1043940" cy="355812"/>
          <wp:effectExtent l="0" t="0" r="3810" b="635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3940" cy="355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BE414B"/>
    <w:multiLevelType w:val="hybridMultilevel"/>
    <w:tmpl w:val="42E840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544A46"/>
    <w:multiLevelType w:val="hybridMultilevel"/>
    <w:tmpl w:val="56648AC0"/>
    <w:lvl w:ilvl="0" w:tplc="E91C6F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5179D4"/>
    <w:multiLevelType w:val="hybridMultilevel"/>
    <w:tmpl w:val="D1A06D46"/>
    <w:lvl w:ilvl="0" w:tplc="E1DE8FB6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0294511">
    <w:abstractNumId w:val="2"/>
  </w:num>
  <w:num w:numId="2" w16cid:durableId="235670932">
    <w:abstractNumId w:val="0"/>
  </w:num>
  <w:num w:numId="3" w16cid:durableId="20615884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38913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53E"/>
    <w:rsid w:val="00041616"/>
    <w:rsid w:val="00076B12"/>
    <w:rsid w:val="0008179E"/>
    <w:rsid w:val="0008486D"/>
    <w:rsid w:val="00085615"/>
    <w:rsid w:val="000A3045"/>
    <w:rsid w:val="000B3727"/>
    <w:rsid w:val="000C664B"/>
    <w:rsid w:val="000E7C9B"/>
    <w:rsid w:val="00131432"/>
    <w:rsid w:val="00165ABB"/>
    <w:rsid w:val="00172B6E"/>
    <w:rsid w:val="001C7290"/>
    <w:rsid w:val="001C76D5"/>
    <w:rsid w:val="001D08C9"/>
    <w:rsid w:val="001D209A"/>
    <w:rsid w:val="0022460E"/>
    <w:rsid w:val="002377E9"/>
    <w:rsid w:val="0024650D"/>
    <w:rsid w:val="002866CF"/>
    <w:rsid w:val="00292B73"/>
    <w:rsid w:val="002A5E2E"/>
    <w:rsid w:val="002B51F9"/>
    <w:rsid w:val="002D03DB"/>
    <w:rsid w:val="0030432A"/>
    <w:rsid w:val="003155AC"/>
    <w:rsid w:val="00360599"/>
    <w:rsid w:val="00367E50"/>
    <w:rsid w:val="003B3137"/>
    <w:rsid w:val="003C2DC0"/>
    <w:rsid w:val="004124DA"/>
    <w:rsid w:val="00443640"/>
    <w:rsid w:val="004477AD"/>
    <w:rsid w:val="00472302"/>
    <w:rsid w:val="00484232"/>
    <w:rsid w:val="004D7569"/>
    <w:rsid w:val="004E553E"/>
    <w:rsid w:val="004E6552"/>
    <w:rsid w:val="00534C4A"/>
    <w:rsid w:val="0053752E"/>
    <w:rsid w:val="00552F09"/>
    <w:rsid w:val="0055345B"/>
    <w:rsid w:val="0056532A"/>
    <w:rsid w:val="005951B3"/>
    <w:rsid w:val="005B0DB5"/>
    <w:rsid w:val="005B2DBD"/>
    <w:rsid w:val="005C1040"/>
    <w:rsid w:val="005C448C"/>
    <w:rsid w:val="005E1252"/>
    <w:rsid w:val="005F478D"/>
    <w:rsid w:val="006C0BF5"/>
    <w:rsid w:val="006E5109"/>
    <w:rsid w:val="0073584E"/>
    <w:rsid w:val="0075140D"/>
    <w:rsid w:val="00783762"/>
    <w:rsid w:val="00795A32"/>
    <w:rsid w:val="007C2C7D"/>
    <w:rsid w:val="007D4B30"/>
    <w:rsid w:val="007E0DD1"/>
    <w:rsid w:val="007F083D"/>
    <w:rsid w:val="00850B81"/>
    <w:rsid w:val="008516C3"/>
    <w:rsid w:val="00864C69"/>
    <w:rsid w:val="00885A25"/>
    <w:rsid w:val="008B090A"/>
    <w:rsid w:val="008B453B"/>
    <w:rsid w:val="008E2D60"/>
    <w:rsid w:val="0093743F"/>
    <w:rsid w:val="00985291"/>
    <w:rsid w:val="009D79E8"/>
    <w:rsid w:val="009E0B67"/>
    <w:rsid w:val="00A11413"/>
    <w:rsid w:val="00A779E7"/>
    <w:rsid w:val="00AA3458"/>
    <w:rsid w:val="00AB3FFD"/>
    <w:rsid w:val="00AC6AFF"/>
    <w:rsid w:val="00AD114D"/>
    <w:rsid w:val="00AE76D3"/>
    <w:rsid w:val="00AF4101"/>
    <w:rsid w:val="00B03F17"/>
    <w:rsid w:val="00B043A6"/>
    <w:rsid w:val="00B31121"/>
    <w:rsid w:val="00B4313B"/>
    <w:rsid w:val="00B67899"/>
    <w:rsid w:val="00BB1C7B"/>
    <w:rsid w:val="00C11BD9"/>
    <w:rsid w:val="00C56A05"/>
    <w:rsid w:val="00C66079"/>
    <w:rsid w:val="00C76DE2"/>
    <w:rsid w:val="00CE0290"/>
    <w:rsid w:val="00CE2E11"/>
    <w:rsid w:val="00D019CB"/>
    <w:rsid w:val="00D06592"/>
    <w:rsid w:val="00D17178"/>
    <w:rsid w:val="00D22168"/>
    <w:rsid w:val="00D329A6"/>
    <w:rsid w:val="00D4790A"/>
    <w:rsid w:val="00D6015D"/>
    <w:rsid w:val="00DA428F"/>
    <w:rsid w:val="00DD5EC6"/>
    <w:rsid w:val="00DD61F5"/>
    <w:rsid w:val="00DD6EE6"/>
    <w:rsid w:val="00E01519"/>
    <w:rsid w:val="00E50DD8"/>
    <w:rsid w:val="00E72DEC"/>
    <w:rsid w:val="00E818BD"/>
    <w:rsid w:val="00EA713C"/>
    <w:rsid w:val="00EA73CB"/>
    <w:rsid w:val="00EE42A7"/>
    <w:rsid w:val="00F47C46"/>
    <w:rsid w:val="00F748FB"/>
    <w:rsid w:val="00FA6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2578DCAC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predefinitoparagrafo">
    <w:name w:val="Carattere predefinito paragrafo"/>
    <w:semiHidden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4E553E"/>
    <w:rPr>
      <w:color w:val="0000FF"/>
      <w:u w:val="single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character" w:styleId="Collegamentovisitato">
    <w:name w:val="FollowedHyperlink"/>
    <w:rsid w:val="009E0B67"/>
    <w:rPr>
      <w:color w:val="800080"/>
      <w:u w:val="single"/>
    </w:rPr>
  </w:style>
  <w:style w:type="paragraph" w:customStyle="1" w:styleId="a">
    <w:basedOn w:val="Normale"/>
    <w:next w:val="Corpotesto"/>
    <w:link w:val="CorpodeltestoCarattere"/>
    <w:rsid w:val="00B31121"/>
    <w:pPr>
      <w:jc w:val="center"/>
    </w:pPr>
  </w:style>
  <w:style w:type="character" w:customStyle="1" w:styleId="CorpodeltestoCarattere">
    <w:name w:val="Corpo del testo Carattere"/>
    <w:link w:val="a"/>
    <w:rsid w:val="00B31121"/>
    <w:rPr>
      <w:sz w:val="24"/>
      <w:szCs w:val="24"/>
    </w:rPr>
  </w:style>
  <w:style w:type="character" w:styleId="Rimandocommento">
    <w:name w:val="annotation reference"/>
    <w:rsid w:val="00B31121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B3112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B31121"/>
  </w:style>
  <w:style w:type="paragraph" w:styleId="Corpotesto">
    <w:name w:val="Body Text"/>
    <w:basedOn w:val="Normale"/>
    <w:link w:val="CorpotestoCarattere"/>
    <w:rsid w:val="00B3112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B31121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B03F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43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6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76933.ED8369A0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3361542-9876-4DAF-A712-F83E3BA1C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163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Coni Servizi Spa</Company>
  <LinksUpToDate>false</LinksUpToDate>
  <CharactersWithSpaces>1140</CharactersWithSpaces>
  <SharedDoc>false</SharedDoc>
  <HLinks>
    <vt:vector size="12" baseType="variant">
      <vt:variant>
        <vt:i4>5570682</vt:i4>
      </vt:variant>
      <vt:variant>
        <vt:i4>-1</vt:i4>
      </vt:variant>
      <vt:variant>
        <vt:i4>2049</vt:i4>
      </vt:variant>
      <vt:variant>
        <vt:i4>1</vt:i4>
      </vt:variant>
      <vt:variant>
        <vt:lpwstr>Roberto:Users:roberto:Lavori:Coni:ESECUTIVI:Template_costruzione:marchio.jpg</vt:lpwstr>
      </vt:variant>
      <vt:variant>
        <vt:lpwstr/>
      </vt:variant>
      <vt:variant>
        <vt:i4>5570682</vt:i4>
      </vt:variant>
      <vt:variant>
        <vt:i4>-1</vt:i4>
      </vt:variant>
      <vt:variant>
        <vt:i4>2051</vt:i4>
      </vt:variant>
      <vt:variant>
        <vt:i4>1</vt:i4>
      </vt:variant>
      <vt:variant>
        <vt:lpwstr>Roberto:Users:roberto:Lavori:Coni:ESECUTIVI:Template_costruzione:marchio.jpg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subject/>
  <dc:creator>Ciattaglia Luana</dc:creator>
  <cp:keywords/>
  <dc:description/>
  <cp:lastModifiedBy>Passariello Attilio</cp:lastModifiedBy>
  <cp:revision>27</cp:revision>
  <cp:lastPrinted>2024-06-06T15:48:00Z</cp:lastPrinted>
  <dcterms:created xsi:type="dcterms:W3CDTF">2019-06-12T17:12:00Z</dcterms:created>
  <dcterms:modified xsi:type="dcterms:W3CDTF">2025-02-27T14:52:00Z</dcterms:modified>
</cp:coreProperties>
</file>