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C2541" w:rsidRPr="006C2541" w:rsidRDefault="006C2541" w:rsidP="006C2541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6C2541">
        <w:rPr>
          <w:rFonts w:ascii="Arial" w:hAnsi="Arial" w:cs="Arial"/>
          <w:b/>
          <w:bCs/>
          <w:sz w:val="20"/>
          <w:szCs w:val="20"/>
        </w:rPr>
        <w:t>Procedura aperta per l’affidamento del servizio di ristorazione presso il Centro di Preparazione Olimpica “Bruno Zauli” di Formia</w:t>
      </w:r>
    </w:p>
    <w:p w:rsidR="006C2541" w:rsidRDefault="006C2541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6C2541">
        <w:rPr>
          <w:rFonts w:ascii="Arial" w:hAnsi="Arial" w:cs="Arial"/>
          <w:b/>
          <w:bCs/>
          <w:sz w:val="20"/>
          <w:szCs w:val="20"/>
        </w:rPr>
        <w:t>CIG 74388247C1 - R.A. 012/18/PA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B18D3" w:rsidRDefault="005B18D3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</w:t>
      </w:r>
      <w:r w:rsidRPr="005B18D3">
        <w:rPr>
          <w:rFonts w:ascii="Arial" w:hAnsi="Arial" w:cs="Arial"/>
          <w:sz w:val="20"/>
          <w:szCs w:val="20"/>
        </w:rPr>
        <w:t xml:space="preserve"> i familiari conviventi di maggiore età</w:t>
      </w:r>
      <w:r w:rsidRPr="005B18D3">
        <w:rPr>
          <w:rFonts w:ascii="Arial" w:hAnsi="Arial" w:cs="Arial"/>
          <w:sz w:val="20"/>
          <w:szCs w:val="20"/>
        </w:rPr>
        <w:t xml:space="preserve">, per ciascuno dei soggetti di cui all’articolo 85 del </w:t>
      </w:r>
      <w:r w:rsidRPr="005B18D3">
        <w:rPr>
          <w:rFonts w:ascii="Arial" w:hAnsi="Arial" w:cs="Arial"/>
          <w:sz w:val="20"/>
          <w:szCs w:val="20"/>
        </w:rPr>
        <w:t>D.Lgs. 159/2011</w:t>
      </w:r>
      <w:r w:rsidRPr="005B18D3">
        <w:rPr>
          <w:rFonts w:ascii="Arial" w:hAnsi="Arial" w:cs="Arial"/>
          <w:sz w:val="20"/>
          <w:szCs w:val="20"/>
        </w:rPr>
        <w:t>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19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77"/>
      </w:tblGrid>
      <w:tr w:rsidR="00CA291B" w:rsidRPr="006C2541" w:rsidTr="005B18D3">
        <w:trPr>
          <w:trHeight w:val="555"/>
        </w:trPr>
        <w:tc>
          <w:tcPr>
            <w:tcW w:w="294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06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B18D3">
        <w:trPr>
          <w:trHeight w:val="510"/>
        </w:trPr>
        <w:tc>
          <w:tcPr>
            <w:tcW w:w="294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B18D3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18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B18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2iNk5tMlmNB5nYcKmQEm55aBrEtLwIpB2xLOstTg44uVeaH7gBQPg3Ujt73YYAk58NnQ0S5YqKdGxqDuL3eCQA==" w:salt="v8xcrhioNiawtnF7dphw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1C7E-9D36-454D-8704-F449E359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6</cp:revision>
  <cp:lastPrinted>2014-06-04T14:17:00Z</cp:lastPrinted>
  <dcterms:created xsi:type="dcterms:W3CDTF">2017-09-22T10:43:00Z</dcterms:created>
  <dcterms:modified xsi:type="dcterms:W3CDTF">2018-04-12T15:25:00Z</dcterms:modified>
</cp:coreProperties>
</file>