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1D6A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ABB554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7FC47D74" w14:textId="77777777" w:rsidR="004B0D00" w:rsidRPr="004B0D00" w:rsidRDefault="004B0D00" w:rsidP="004B0D00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4B0D00">
        <w:rPr>
          <w:rFonts w:ascii="Arial" w:hAnsi="Arial" w:cs="Arial"/>
          <w:b/>
          <w:bCs/>
        </w:rPr>
        <w:t xml:space="preserve">Procedura aperta per la fornitura e posa in opera dei nuovi schermi presso la Tribuna Autorità, Tribuna CONI e Nuovi Palchi, ai fini dell'adeguamento dell’impianto sportivo Stadio Olimpico di Roma ai requisiti UEFA per ospitare la </w:t>
      </w:r>
      <w:proofErr w:type="gramStart"/>
      <w:r w:rsidRPr="004B0D00">
        <w:rPr>
          <w:rFonts w:ascii="Arial" w:hAnsi="Arial" w:cs="Arial"/>
          <w:b/>
          <w:bCs/>
        </w:rPr>
        <w:t>16°</w:t>
      </w:r>
      <w:proofErr w:type="gramEnd"/>
      <w:r w:rsidRPr="004B0D00">
        <w:rPr>
          <w:rFonts w:ascii="Arial" w:hAnsi="Arial" w:cs="Arial"/>
          <w:b/>
          <w:bCs/>
        </w:rPr>
        <w:t xml:space="preserve"> edizione del Campionato Europeo di calcio EURO 2020</w:t>
      </w:r>
    </w:p>
    <w:p w14:paraId="300DCF8A" w14:textId="77777777" w:rsidR="006C2541" w:rsidRPr="004B0D00" w:rsidRDefault="004B0D00" w:rsidP="004B0D00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4B0D00">
        <w:rPr>
          <w:rFonts w:ascii="Arial" w:hAnsi="Arial" w:cs="Arial"/>
          <w:b/>
          <w:bCs/>
        </w:rPr>
        <w:t xml:space="preserve">CIG </w:t>
      </w:r>
      <w:r w:rsidR="00DC39AD" w:rsidRPr="00DC39AD">
        <w:rPr>
          <w:rFonts w:ascii="Arial" w:hAnsi="Arial" w:cs="Arial"/>
          <w:b/>
          <w:bCs/>
        </w:rPr>
        <w:t xml:space="preserve">8492603DB0 </w:t>
      </w:r>
      <w:r w:rsidRPr="004B0D00">
        <w:rPr>
          <w:rFonts w:ascii="Arial" w:hAnsi="Arial" w:cs="Arial"/>
          <w:b/>
          <w:bCs/>
        </w:rPr>
        <w:t>- R.A. 069/20/PA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6DCEE990" w14:textId="77777777" w:rsidTr="00474ECE">
        <w:tc>
          <w:tcPr>
            <w:tcW w:w="2552" w:type="dxa"/>
            <w:gridSpan w:val="5"/>
            <w:vAlign w:val="center"/>
          </w:tcPr>
          <w:p w14:paraId="1CDFB97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DDB36B7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A77EC1" w14:textId="77777777" w:rsidTr="00474ECE">
        <w:tc>
          <w:tcPr>
            <w:tcW w:w="1560" w:type="dxa"/>
            <w:gridSpan w:val="3"/>
            <w:vAlign w:val="center"/>
          </w:tcPr>
          <w:p w14:paraId="35E3266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053935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66454F9A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0BAF66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7549779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4343D85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1CD07F11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0D469FE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05B661D9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0812EF8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2FF31CE7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1CA8856A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7E931C44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597BD479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E119C1D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6CB055A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</w:r>
            <w:r w:rsidR="006E60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3D22EA6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71546773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A2DFCE3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149EEFC3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3060BC8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F43A8AE" w14:textId="77777777" w:rsidTr="00474ECE">
        <w:tc>
          <w:tcPr>
            <w:tcW w:w="9923" w:type="dxa"/>
            <w:gridSpan w:val="19"/>
            <w:vAlign w:val="center"/>
          </w:tcPr>
          <w:p w14:paraId="214B4285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90B37D9" w14:textId="77777777" w:rsidTr="00474ECE">
        <w:tc>
          <w:tcPr>
            <w:tcW w:w="1135" w:type="dxa"/>
            <w:gridSpan w:val="2"/>
            <w:vAlign w:val="center"/>
          </w:tcPr>
          <w:p w14:paraId="41AAF62D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6B2E374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7CCC171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7525DFE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63E694B" w14:textId="77777777" w:rsidTr="00474ECE">
        <w:tc>
          <w:tcPr>
            <w:tcW w:w="1135" w:type="dxa"/>
            <w:gridSpan w:val="2"/>
            <w:vAlign w:val="center"/>
          </w:tcPr>
          <w:p w14:paraId="4E6A49C9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E9D8892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C8D401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31E0F0F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D895DE5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9E3E113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E0275F4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535A68D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4E73FC75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52A8E8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4FAA115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1FE0933E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0F73C485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746E29A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2570284E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AC70390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57D6288" w14:textId="77777777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3639A6F1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5CC6337B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0E523EA3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3AB1DD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49B00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96FD61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3275202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25F2B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2825AA1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7FB49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75DF348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0E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4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BF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0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06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E2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08773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67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064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71C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F5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11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C45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D6A09E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3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3C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7C9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69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1E0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8D7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C4F7E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BA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9F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AB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A5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C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C80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63CECE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12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7E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B10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824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9F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97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08D451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72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8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E6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5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B4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18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0807DF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57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AD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4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02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A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F3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78DC46F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2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1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B1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C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89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80E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8422A4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7E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B6D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B4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FAB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736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363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64293C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BD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08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C8E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E2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44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44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9393E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9F3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01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00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7E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1D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98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5A93C2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B4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2F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CB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33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94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622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461940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5E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E3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68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20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3A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69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64FF970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A17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32A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4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7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9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FD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28BF5B5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03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CA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9F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34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C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BD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5A1E09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6E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21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32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A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07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7F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BCDBC5D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345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95A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61D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3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A5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B7E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AEB668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C0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49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16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71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6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BD4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A07ED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21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EC8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49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CC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54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0C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F94FC0A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EF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8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12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6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78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9C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A481A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6D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79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E098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C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F9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D7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2BECCB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59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AA9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9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6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E6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5F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281AB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4C781B05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5C949D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4EDAC8C6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7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F1A83A2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C410A1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1F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F15365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E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6FE3E7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9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D6496B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28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CD7800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5A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340D2D4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97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A6DD44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E8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A4DD5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B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A70B19D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330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F7A36D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E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E95D263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791C2786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24B4C728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4648FCEF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2A55D3F7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4825438E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589D6C6F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657A9D49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39B164F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BF0DFA6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0DE8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343C193C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2C1574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C39AD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DC39AD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E3EE3FE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ACE2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78B89DA6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FDEF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Wx5Zpweg5DCuiTAqrwn/uahcZkRC11eEzT1g1igYWTuIaNzHEnouDSR0HPJdt/1gXEMSTwTHeVvwxo3NiMW8Q==" w:salt="ehjLeJgjGObO70dyIJOC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0D00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6050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9AD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5AD890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39A7-5B3F-488F-88F0-5263110B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Mario Coppola</cp:lastModifiedBy>
  <cp:revision>13</cp:revision>
  <cp:lastPrinted>2014-06-04T14:17:00Z</cp:lastPrinted>
  <dcterms:created xsi:type="dcterms:W3CDTF">2017-09-22T10:43:00Z</dcterms:created>
  <dcterms:modified xsi:type="dcterms:W3CDTF">2020-11-17T09:43:00Z</dcterms:modified>
</cp:coreProperties>
</file>