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775D84">
      <w:pPr>
        <w:spacing w:before="120" w:after="0" w:line="280" w:lineRule="exact"/>
        <w:ind w:right="11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775D8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775D8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326081" w:rsidRDefault="00326081" w:rsidP="00C44CC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326081" w:rsidRPr="00B875E5" w:rsidRDefault="00326081" w:rsidP="00326081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B875E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Procedura aperta, suddivisa in 8 lotti, relativa all’affidamento del servizio di portierato per la fase emergenziale Covid-19, da espletarsi presso le sedi dei Comitati Regionali e Coni Point Provinciali, dislocate sul territorio nazionale. </w:t>
      </w:r>
    </w:p>
    <w:p w:rsidR="006A4C53" w:rsidRPr="006A4C53" w:rsidRDefault="006A4C53" w:rsidP="00FA726A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6A4C53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</w:t>
      </w:r>
      <w:r w:rsidR="00DA459B" w:rsidRPr="00DA459B">
        <w:rPr>
          <w:rFonts w:ascii="Arial" w:eastAsia="Times New Roman" w:hAnsi="Arial" w:cs="Arial"/>
          <w:b/>
          <w:sz w:val="24"/>
          <w:szCs w:val="24"/>
          <w:lang w:eastAsia="it-IT"/>
        </w:rPr>
        <w:t>RA 059/20/PA. Lotto 8 - Sedi Sardegna- CIG: 84062110C5</w:t>
      </w:r>
      <w:r w:rsidR="00DA459B">
        <w:rPr>
          <w:rFonts w:ascii="Arial" w:eastAsia="Times New Roman" w:hAnsi="Arial" w:cs="Arial"/>
          <w:b/>
          <w:sz w:val="24"/>
          <w:szCs w:val="24"/>
          <w:lang w:eastAsia="it-IT"/>
        </w:rPr>
        <w:t>.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E76A93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75D8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Default="0064228D" w:rsidP="00F20D0C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88"/>
        <w:gridCol w:w="397"/>
        <w:gridCol w:w="567"/>
        <w:gridCol w:w="1088"/>
        <w:gridCol w:w="170"/>
        <w:gridCol w:w="159"/>
        <w:gridCol w:w="271"/>
        <w:gridCol w:w="20"/>
        <w:gridCol w:w="701"/>
        <w:gridCol w:w="426"/>
        <w:gridCol w:w="141"/>
        <w:gridCol w:w="1701"/>
        <w:gridCol w:w="1276"/>
      </w:tblGrid>
      <w:tr w:rsidR="00F81777" w:rsidRPr="00182F1A" w:rsidTr="002466C1">
        <w:trPr>
          <w:trHeight w:val="265"/>
        </w:trPr>
        <w:tc>
          <w:tcPr>
            <w:tcW w:w="851" w:type="dxa"/>
            <w:vMerge w:val="restart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:rsidR="00F81777" w:rsidRPr="00182F1A" w:rsidRDefault="00E76A93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75D84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:rsidTr="002466C1">
        <w:trPr>
          <w:trHeight w:val="512"/>
        </w:trPr>
        <w:tc>
          <w:tcPr>
            <w:tcW w:w="851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75D84">
            <w:pPr>
              <w:tabs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75D84">
            <w:pPr>
              <w:tabs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37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3142E7" w:rsidTr="002466C1">
        <w:trPr>
          <w:trHeight w:val="447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447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6B7D7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6B7D7B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:rsidR="0041518B" w:rsidRPr="006B7D7B" w:rsidRDefault="0041518B" w:rsidP="00DB2290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75D8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left="-8"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left="57"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E76A93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>ha un sistema di amministrazione e controllo disciplinata dal codice civile a seguito della riforma introdotta dal D.Lgs. n. 6/2003 come segue:</w:t>
      </w:r>
    </w:p>
    <w:tbl>
      <w:tblPr>
        <w:tblW w:w="929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8848"/>
      </w:tblGrid>
      <w:tr w:rsidR="00AA6082" w:rsidRPr="00182F1A" w:rsidTr="00290A6C">
        <w:trPr>
          <w:trHeight w:val="546"/>
        </w:trPr>
        <w:tc>
          <w:tcPr>
            <w:tcW w:w="447" w:type="dxa"/>
            <w:vAlign w:val="center"/>
          </w:tcPr>
          <w:p w:rsidR="00AA6082" w:rsidRPr="00182F1A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48" w:type="dxa"/>
            <w:vAlign w:val="center"/>
          </w:tcPr>
          <w:p w:rsidR="00AA6082" w:rsidRPr="00182F1A" w:rsidRDefault="009250D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290A6C">
        <w:trPr>
          <w:trHeight w:val="546"/>
        </w:trPr>
        <w:tc>
          <w:tcPr>
            <w:tcW w:w="447" w:type="dxa"/>
            <w:vAlign w:val="center"/>
          </w:tcPr>
          <w:p w:rsidR="00AA6082" w:rsidRPr="00182F1A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48" w:type="dxa"/>
            <w:vAlign w:val="center"/>
          </w:tcPr>
          <w:p w:rsidR="00AA6082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290A6C">
        <w:trPr>
          <w:trHeight w:val="54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</w:r>
            <w:r w:rsidR="00C138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A548A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qualifiche indicarle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A548A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A548A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p w:rsidR="00DB2290" w:rsidRPr="00A1504F" w:rsidRDefault="00DB2290" w:rsidP="00DB2290">
      <w:pPr>
        <w:pStyle w:val="Paragrafoelenco"/>
        <w:spacing w:before="120" w:after="0" w:line="280" w:lineRule="exact"/>
        <w:ind w:left="851" w:right="11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DB2290">
        <w:trPr>
          <w:trHeight w:val="617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A548A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6F1CBA" w:rsidRPr="00085CD5">
        <w:rPr>
          <w:rFonts w:ascii="Arial" w:hAnsi="Arial" w:cs="Arial"/>
          <w:sz w:val="20"/>
          <w:szCs w:val="20"/>
        </w:rPr>
        <w:t>il socio unico persona fisica</w:t>
      </w:r>
      <w:r w:rsidR="006F1CBA">
        <w:rPr>
          <w:rFonts w:ascii="Arial" w:hAnsi="Arial" w:cs="Arial"/>
          <w:sz w:val="20"/>
          <w:szCs w:val="20"/>
        </w:rPr>
        <w:t>/giuridica</w:t>
      </w:r>
      <w:r w:rsidR="006F1CBA" w:rsidRPr="00085CD5">
        <w:rPr>
          <w:rFonts w:ascii="Arial" w:hAnsi="Arial" w:cs="Arial"/>
          <w:sz w:val="20"/>
          <w:szCs w:val="20"/>
        </w:rPr>
        <w:t>, o il socio di maggioranza</w:t>
      </w:r>
      <w:r w:rsidR="006F1CBA">
        <w:rPr>
          <w:rFonts w:ascii="Arial" w:hAnsi="Arial" w:cs="Arial"/>
          <w:sz w:val="20"/>
          <w:szCs w:val="20"/>
        </w:rPr>
        <w:t xml:space="preserve"> </w:t>
      </w:r>
      <w:r w:rsidR="006F1CBA" w:rsidRPr="00085CD5">
        <w:rPr>
          <w:rFonts w:ascii="Arial" w:hAnsi="Arial" w:cs="Arial"/>
          <w:sz w:val="20"/>
          <w:szCs w:val="20"/>
        </w:rPr>
        <w:t>persona fisica</w:t>
      </w:r>
      <w:r w:rsidR="006F1CBA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Default="00AA6082" w:rsidP="00A548A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p w:rsidR="00673DCB" w:rsidRDefault="00673DCB" w:rsidP="00673DCB">
      <w:pPr>
        <w:spacing w:before="120" w:after="12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</w:p>
    <w:p w:rsidR="00673DCB" w:rsidRPr="00673DCB" w:rsidRDefault="00673DCB" w:rsidP="00673DCB">
      <w:pPr>
        <w:spacing w:before="120" w:after="12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90A6C">
        <w:trPr>
          <w:trHeight w:val="697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A548A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290A6C">
        <w:trPr>
          <w:trHeight w:val="698"/>
        </w:trPr>
        <w:tc>
          <w:tcPr>
            <w:tcW w:w="8901" w:type="dxa"/>
            <w:gridSpan w:val="5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DB2290">
        <w:trPr>
          <w:trHeight w:val="560"/>
        </w:trPr>
        <w:tc>
          <w:tcPr>
            <w:tcW w:w="8901" w:type="dxa"/>
            <w:gridSpan w:val="4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DB2290">
        <w:trPr>
          <w:trHeight w:val="565"/>
        </w:trPr>
        <w:tc>
          <w:tcPr>
            <w:tcW w:w="8901" w:type="dxa"/>
            <w:gridSpan w:val="4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DB2290">
        <w:trPr>
          <w:trHeight w:val="558"/>
        </w:trPr>
        <w:tc>
          <w:tcPr>
            <w:tcW w:w="8901" w:type="dxa"/>
            <w:gridSpan w:val="4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qualifiche indicarle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DB2290">
        <w:trPr>
          <w:trHeight w:val="586"/>
        </w:trPr>
        <w:tc>
          <w:tcPr>
            <w:tcW w:w="8901" w:type="dxa"/>
            <w:gridSpan w:val="5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DB2290">
        <w:trPr>
          <w:trHeight w:val="718"/>
        </w:trPr>
        <w:tc>
          <w:tcPr>
            <w:tcW w:w="8901" w:type="dxa"/>
            <w:gridSpan w:val="4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9B1A32" w:rsidRPr="00AA6082" w:rsidRDefault="009B1A32" w:rsidP="00A548A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di maggioranza </w:t>
      </w:r>
      <w:r>
        <w:rPr>
          <w:rFonts w:ascii="Arial" w:hAnsi="Arial" w:cs="Arial"/>
          <w:b/>
          <w:sz w:val="20"/>
          <w:szCs w:val="20"/>
        </w:rPr>
        <w:t>persona fisica</w:t>
      </w:r>
      <w:r w:rsidR="006F1CBA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536F5">
        <w:rPr>
          <w:rFonts w:ascii="Arial" w:hAnsi="Arial" w:cs="Arial"/>
          <w:b/>
          <w:sz w:val="20"/>
          <w:szCs w:val="20"/>
        </w:rPr>
        <w:t xml:space="preserve">in caso di società con </w:t>
      </w:r>
      <w:r w:rsidR="006F1CBA">
        <w:rPr>
          <w:rFonts w:ascii="Arial" w:hAnsi="Arial" w:cs="Arial"/>
          <w:b/>
          <w:sz w:val="20"/>
          <w:szCs w:val="20"/>
        </w:rPr>
        <w:t>numero di soci</w:t>
      </w:r>
      <w:r>
        <w:rPr>
          <w:rFonts w:ascii="Arial" w:hAnsi="Arial" w:cs="Arial"/>
          <w:b/>
          <w:sz w:val="20"/>
          <w:szCs w:val="20"/>
        </w:rPr>
        <w:t xml:space="preserve"> pari o inferiore a</w:t>
      </w:r>
      <w:r w:rsidRPr="001536F5">
        <w:rPr>
          <w:rFonts w:ascii="Arial" w:hAnsi="Arial" w:cs="Arial"/>
          <w:b/>
          <w:sz w:val="20"/>
          <w:szCs w:val="20"/>
        </w:rPr>
        <w:t xml:space="preserve"> 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9B1A32" w:rsidRPr="00182F1A" w:rsidTr="008121E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9B1A32" w:rsidRPr="00182F1A" w:rsidTr="008121EF">
        <w:trPr>
          <w:trHeight w:val="516"/>
        </w:trPr>
        <w:tc>
          <w:tcPr>
            <w:tcW w:w="181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B1A32" w:rsidRPr="00182F1A" w:rsidTr="008121EF">
        <w:trPr>
          <w:trHeight w:val="516"/>
        </w:trPr>
        <w:tc>
          <w:tcPr>
            <w:tcW w:w="181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9B1A32" w:rsidRPr="00AA6082" w:rsidRDefault="009B1A32" w:rsidP="006F1CBA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</w:t>
      </w:r>
      <w:r>
        <w:rPr>
          <w:rFonts w:ascii="Arial" w:hAnsi="Arial" w:cs="Arial"/>
          <w:b/>
          <w:sz w:val="20"/>
          <w:szCs w:val="20"/>
        </w:rPr>
        <w:t>giuridica</w:t>
      </w:r>
      <w:r w:rsidRPr="001536F5">
        <w:rPr>
          <w:rFonts w:ascii="Arial" w:hAnsi="Arial" w:cs="Arial"/>
          <w:b/>
          <w:sz w:val="20"/>
          <w:szCs w:val="20"/>
        </w:rPr>
        <w:t xml:space="preserve">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di maggioranza </w:t>
      </w:r>
      <w:r>
        <w:rPr>
          <w:rFonts w:ascii="Arial" w:hAnsi="Arial" w:cs="Arial"/>
          <w:b/>
          <w:sz w:val="20"/>
          <w:szCs w:val="20"/>
        </w:rPr>
        <w:t>persona giuridica</w:t>
      </w:r>
      <w:r w:rsidR="006F1CBA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536F5">
        <w:rPr>
          <w:rFonts w:ascii="Arial" w:hAnsi="Arial" w:cs="Arial"/>
          <w:b/>
          <w:sz w:val="20"/>
          <w:szCs w:val="20"/>
        </w:rPr>
        <w:t xml:space="preserve">in caso di società con </w:t>
      </w:r>
      <w:r w:rsidR="006F1CBA">
        <w:rPr>
          <w:rFonts w:ascii="Arial" w:hAnsi="Arial" w:cs="Arial"/>
          <w:b/>
          <w:sz w:val="20"/>
          <w:szCs w:val="20"/>
        </w:rPr>
        <w:t>numero di soci</w:t>
      </w:r>
      <w:r>
        <w:rPr>
          <w:rFonts w:ascii="Arial" w:hAnsi="Arial" w:cs="Arial"/>
          <w:b/>
          <w:sz w:val="20"/>
          <w:szCs w:val="20"/>
        </w:rPr>
        <w:t xml:space="preserve"> pari o inferiore a</w:t>
      </w:r>
      <w:r w:rsidRPr="001536F5">
        <w:rPr>
          <w:rFonts w:ascii="Arial" w:hAnsi="Arial" w:cs="Arial"/>
          <w:b/>
          <w:sz w:val="20"/>
          <w:szCs w:val="20"/>
        </w:rPr>
        <w:t xml:space="preserve"> 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5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091"/>
        <w:gridCol w:w="3104"/>
        <w:gridCol w:w="2758"/>
      </w:tblGrid>
      <w:tr w:rsidR="009B1A32" w:rsidRPr="00182F1A" w:rsidTr="009B1A32">
        <w:trPr>
          <w:trHeight w:val="516"/>
        </w:trPr>
        <w:tc>
          <w:tcPr>
            <w:tcW w:w="3091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3104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758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9B1A32" w:rsidRPr="00182F1A" w:rsidTr="009B1A32">
        <w:trPr>
          <w:trHeight w:val="528"/>
        </w:trPr>
        <w:tc>
          <w:tcPr>
            <w:tcW w:w="3091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0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8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B1A32" w:rsidRPr="00182F1A" w:rsidTr="009B1A32">
        <w:trPr>
          <w:trHeight w:val="528"/>
        </w:trPr>
        <w:tc>
          <w:tcPr>
            <w:tcW w:w="3091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0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8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4503F" w:rsidRDefault="0044503F" w:rsidP="00A548A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44503F" w:rsidRDefault="0044503F" w:rsidP="00A548A4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13887">
              <w:rPr>
                <w:rFonts w:ascii="Arial" w:hAnsi="Arial" w:cs="Arial"/>
                <w:b/>
                <w:sz w:val="18"/>
                <w:szCs w:val="18"/>
              </w:rPr>
            </w:r>
            <w:r w:rsidR="00C138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13887">
              <w:rPr>
                <w:rFonts w:ascii="Arial" w:hAnsi="Arial" w:cs="Arial"/>
                <w:b/>
                <w:sz w:val="18"/>
                <w:szCs w:val="18"/>
              </w:rPr>
            </w:r>
            <w:r w:rsidR="00C138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13887">
              <w:rPr>
                <w:rFonts w:ascii="Arial" w:hAnsi="Arial" w:cs="Arial"/>
                <w:b/>
                <w:sz w:val="18"/>
                <w:szCs w:val="18"/>
              </w:rPr>
            </w:r>
            <w:r w:rsidR="00C138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13887">
              <w:rPr>
                <w:rFonts w:ascii="Arial" w:hAnsi="Arial" w:cs="Arial"/>
                <w:b/>
                <w:sz w:val="18"/>
                <w:szCs w:val="18"/>
              </w:rPr>
            </w:r>
            <w:r w:rsidR="00C138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13887">
              <w:rPr>
                <w:rFonts w:ascii="Arial" w:hAnsi="Arial" w:cs="Arial"/>
                <w:b/>
                <w:sz w:val="18"/>
                <w:szCs w:val="18"/>
              </w:rPr>
            </w:r>
            <w:r w:rsidR="00C138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13887">
              <w:rPr>
                <w:rFonts w:ascii="Arial" w:hAnsi="Arial" w:cs="Arial"/>
                <w:b/>
                <w:sz w:val="18"/>
                <w:szCs w:val="18"/>
              </w:rPr>
            </w:r>
            <w:r w:rsidR="00C138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13887">
              <w:rPr>
                <w:rFonts w:ascii="Arial" w:hAnsi="Arial" w:cs="Arial"/>
                <w:b/>
                <w:sz w:val="18"/>
                <w:szCs w:val="18"/>
              </w:rPr>
            </w:r>
            <w:r w:rsidR="00C138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13887">
              <w:rPr>
                <w:rFonts w:ascii="Arial" w:hAnsi="Arial" w:cs="Arial"/>
                <w:b/>
                <w:sz w:val="18"/>
                <w:szCs w:val="18"/>
              </w:rPr>
            </w:r>
            <w:r w:rsidR="00C138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13887">
              <w:rPr>
                <w:rFonts w:ascii="Arial" w:hAnsi="Arial" w:cs="Arial"/>
                <w:b/>
                <w:sz w:val="18"/>
                <w:szCs w:val="18"/>
              </w:rPr>
            </w:r>
            <w:r w:rsidR="00C138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:rsidR="0044503F" w:rsidRPr="00182F1A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:rsidTr="00E32B40">
        <w:trPr>
          <w:trHeight w:val="473"/>
        </w:trPr>
        <w:tc>
          <w:tcPr>
            <w:tcW w:w="9185" w:type="dxa"/>
            <w:gridSpan w:val="3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59"/>
        <w:gridCol w:w="1701"/>
        <w:gridCol w:w="1701"/>
        <w:gridCol w:w="2835"/>
      </w:tblGrid>
      <w:tr w:rsidR="00644F17" w:rsidRPr="00182F1A" w:rsidTr="00290A6C"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559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tabs>
                <w:tab w:val="left" w:pos="1278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9497" w:type="dxa"/>
            <w:gridSpan w:val="5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290A6C">
        <w:trPr>
          <w:trHeight w:val="567"/>
        </w:trPr>
        <w:tc>
          <w:tcPr>
            <w:tcW w:w="9497" w:type="dxa"/>
            <w:gridSpan w:val="5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548A4" w:rsidRPr="00DB2290" w:rsidRDefault="0041518B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="00290A6C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="00290A6C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290A6C" w:rsidRPr="00182F1A">
        <w:rPr>
          <w:rFonts w:ascii="Arial" w:hAnsi="Arial" w:cs="Arial"/>
          <w:sz w:val="20"/>
          <w:szCs w:val="20"/>
        </w:rPr>
      </w:r>
      <w:r w:rsidR="00290A6C" w:rsidRPr="00182F1A">
        <w:rPr>
          <w:rFonts w:ascii="Arial" w:hAnsi="Arial" w:cs="Arial"/>
          <w:sz w:val="20"/>
          <w:szCs w:val="20"/>
        </w:rPr>
        <w:fldChar w:fldCharType="separate"/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="00290A6C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="00290A6C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290A6C" w:rsidRPr="00182F1A">
        <w:rPr>
          <w:rFonts w:ascii="Arial" w:hAnsi="Arial" w:cs="Arial"/>
          <w:sz w:val="20"/>
          <w:szCs w:val="20"/>
        </w:rPr>
      </w:r>
      <w:r w:rsidR="00290A6C" w:rsidRPr="00182F1A">
        <w:rPr>
          <w:rFonts w:ascii="Arial" w:hAnsi="Arial" w:cs="Arial"/>
          <w:sz w:val="20"/>
          <w:szCs w:val="20"/>
        </w:rPr>
        <w:fldChar w:fldCharType="separate"/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tabs>
                <w:tab w:val="left" w:pos="1278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C02E3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DB2290">
        <w:trPr>
          <w:trHeight w:val="623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7E779A" w:rsidRDefault="0044503F" w:rsidP="00C02E33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C02E33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7E779A" w:rsidRDefault="0044503F" w:rsidP="00C01ED5">
      <w:pPr>
        <w:tabs>
          <w:tab w:val="left" w:pos="1008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F20D0C">
        <w:rPr>
          <w:rFonts w:ascii="Arial" w:hAnsi="Arial" w:cs="Arial"/>
          <w:b/>
          <w:sz w:val="20"/>
          <w:szCs w:val="20"/>
        </w:rPr>
        <w:t>7.2.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C02E33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81777" w:rsidRDefault="00F81777" w:rsidP="00DB2290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:rsidR="00F81777" w:rsidRPr="00182F1A" w:rsidRDefault="00F81777" w:rsidP="00A548A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="00290A6C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="00290A6C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290A6C" w:rsidRPr="00182F1A">
        <w:rPr>
          <w:rFonts w:ascii="Arial" w:hAnsi="Arial" w:cs="Arial"/>
          <w:sz w:val="20"/>
          <w:szCs w:val="20"/>
        </w:rPr>
      </w:r>
      <w:r w:rsidR="00290A6C" w:rsidRPr="00182F1A">
        <w:rPr>
          <w:rFonts w:ascii="Arial" w:hAnsi="Arial" w:cs="Arial"/>
          <w:sz w:val="20"/>
          <w:szCs w:val="20"/>
        </w:rPr>
        <w:fldChar w:fldCharType="separate"/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F81777" w:rsidRPr="005036E4" w:rsidRDefault="00F81777" w:rsidP="00F20D0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Pr="00C01ED5">
        <w:rPr>
          <w:rFonts w:ascii="Arial" w:hAnsi="Arial" w:cs="Arial"/>
          <w:b/>
          <w:i/>
          <w:sz w:val="20"/>
          <w:szCs w:val="20"/>
        </w:rPr>
        <w:t>Impresa mandataria di un Raggruppamento temporaneo di Imprese/GEIE già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</w:t>
      </w:r>
      <w:r w:rsidR="00A548A4">
        <w:rPr>
          <w:rFonts w:ascii="Arial" w:hAnsi="Arial" w:cs="Arial"/>
          <w:i/>
          <w:iCs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>:</w:t>
      </w:r>
      <w:r w:rsidR="00A548A4">
        <w:rPr>
          <w:rFonts w:ascii="Arial" w:hAnsi="Arial" w:cs="Arial"/>
          <w:iCs/>
          <w:sz w:val="20"/>
          <w:szCs w:val="20"/>
        </w:rPr>
        <w:t xml:space="preserve">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:rsidTr="00DB2290">
        <w:trPr>
          <w:trHeight w:val="675"/>
        </w:trPr>
        <w:tc>
          <w:tcPr>
            <w:tcW w:w="9327" w:type="dxa"/>
          </w:tcPr>
          <w:p w:rsidR="00F81777" w:rsidRPr="005036E4" w:rsidRDefault="00F8177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81777" w:rsidRDefault="00F81777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già costituito/da costituirsi o dall’Impresa consorziata di un Consorzio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p w:rsidR="00673DCB" w:rsidRPr="005036E4" w:rsidRDefault="00673DCB" w:rsidP="00673DCB">
      <w:pPr>
        <w:spacing w:before="120" w:after="12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:rsidTr="00A56CE2">
        <w:tc>
          <w:tcPr>
            <w:tcW w:w="3090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9327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5036E4" w:rsidTr="00A56CE2">
        <w:tc>
          <w:tcPr>
            <w:tcW w:w="9327" w:type="dxa"/>
            <w:gridSpan w:val="3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753F99" w:rsidRDefault="00F81777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:rsidTr="00A56CE2">
        <w:tc>
          <w:tcPr>
            <w:tcW w:w="2806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9326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A56CE2">
        <w:trPr>
          <w:trHeight w:val="622"/>
        </w:trPr>
        <w:tc>
          <w:tcPr>
            <w:tcW w:w="9326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673DCB" w:rsidRPr="00673DCB" w:rsidRDefault="00F81777" w:rsidP="005915E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:rsidR="008121EF" w:rsidRPr="005915E9" w:rsidRDefault="00A548A4" w:rsidP="00673DCB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504F2" w:rsidRPr="00A548A4">
        <w:rPr>
          <w:rFonts w:ascii="Arial" w:hAnsi="Arial" w:cs="Arial"/>
          <w:sz w:val="20"/>
          <w:szCs w:val="20"/>
        </w:rPr>
        <w:t>che la parte delle prestazio</w:t>
      </w:r>
      <w:r w:rsidR="00FB45E4">
        <w:rPr>
          <w:rFonts w:ascii="Arial" w:hAnsi="Arial" w:cs="Arial"/>
          <w:sz w:val="20"/>
          <w:szCs w:val="20"/>
        </w:rPr>
        <w:t xml:space="preserve">ni contrattuali (in </w:t>
      </w:r>
      <w:r w:rsidR="00E504F2" w:rsidRPr="00A548A4">
        <w:rPr>
          <w:rFonts w:ascii="Arial" w:hAnsi="Arial" w:cs="Arial"/>
          <w:sz w:val="20"/>
          <w:szCs w:val="20"/>
        </w:rPr>
        <w:t>percentuale) che assume nella ripartizione dell’oggetto contrattuale all’interno del Raggruppamento/GEIE/Consorzio è la seguente</w:t>
      </w:r>
      <w:r w:rsidR="00673DCB">
        <w:rPr>
          <w:rFonts w:ascii="Arial" w:hAnsi="Arial" w:cs="Arial"/>
          <w:sz w:val="20"/>
          <w:szCs w:val="20"/>
        </w:rPr>
        <w:t>:</w:t>
      </w:r>
    </w:p>
    <w:tbl>
      <w:tblPr>
        <w:tblpPr w:leftFromText="141" w:rightFromText="141" w:vertAnchor="text" w:horzAnchor="margin" w:tblpX="534" w:tblpY="265"/>
        <w:tblW w:w="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7"/>
      </w:tblGrid>
      <w:tr w:rsidR="00673DCB" w:rsidTr="00673DCB">
        <w:trPr>
          <w:trHeight w:val="409"/>
        </w:trPr>
        <w:tc>
          <w:tcPr>
            <w:tcW w:w="2787" w:type="dxa"/>
            <w:shd w:val="clear" w:color="auto" w:fill="0070C0"/>
            <w:vAlign w:val="center"/>
          </w:tcPr>
          <w:p w:rsidR="00673DCB" w:rsidRPr="005B1EC1" w:rsidRDefault="00673DCB" w:rsidP="00290A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DCB">
              <w:rPr>
                <w:rFonts w:ascii="Arial" w:hAnsi="Arial" w:cs="Arial"/>
                <w:b/>
                <w:color w:val="FFFFFF"/>
                <w:sz w:val="20"/>
                <w:szCs w:val="20"/>
              </w:rPr>
              <w:t>Quota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%</w:t>
            </w:r>
          </w:p>
        </w:tc>
      </w:tr>
      <w:tr w:rsidR="00673DCB" w:rsidTr="00673DCB">
        <w:trPr>
          <w:trHeight w:val="517"/>
        </w:trPr>
        <w:tc>
          <w:tcPr>
            <w:tcW w:w="2787" w:type="dxa"/>
            <w:vAlign w:val="center"/>
          </w:tcPr>
          <w:p w:rsidR="00673DCB" w:rsidRPr="005B1EC1" w:rsidRDefault="00673DCB" w:rsidP="00290A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73DCB" w:rsidRDefault="00673DCB" w:rsidP="00673DCB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</w:p>
    <w:p w:rsidR="00673DCB" w:rsidRDefault="00673DCB" w:rsidP="00673DCB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</w:p>
    <w:p w:rsidR="00673DCB" w:rsidRPr="00673DCB" w:rsidRDefault="00673DCB" w:rsidP="00673DCB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</w:p>
    <w:p w:rsidR="00E32B40" w:rsidRDefault="00B71278" w:rsidP="00A548A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lastRenderedPageBreak/>
        <w:t>[</w:t>
      </w:r>
      <w:r w:rsidRPr="00C01ED5">
        <w:rPr>
          <w:rFonts w:ascii="Arial" w:hAnsi="Arial" w:cs="Arial"/>
          <w:b/>
          <w:i/>
          <w:sz w:val="20"/>
          <w:szCs w:val="20"/>
        </w:rPr>
        <w:t>nel caso in cui la presente dichiarazione sia resa dall'Impresa mandataria/mandante di un Raggruppamento temporaneo di Imprese/GEIE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:rsidR="00F81777" w:rsidRPr="00E32B40" w:rsidRDefault="00F81777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mandante di un Raggruppamento temporaneo di Imprese/GEIE da costituirsi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:rsidTr="00775D84">
        <w:tc>
          <w:tcPr>
            <w:tcW w:w="8728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:rsidTr="00775D84">
        <w:tc>
          <w:tcPr>
            <w:tcW w:w="872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 w:rsidR="00290A6C"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90A6C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="00290A6C" w:rsidRPr="005036E4">
              <w:rPr>
                <w:rFonts w:ascii="Arial" w:hAnsi="Arial" w:cs="Arial"/>
                <w:b/>
              </w:rPr>
            </w:r>
            <w:r w:rsidR="00290A6C" w:rsidRPr="005036E4">
              <w:rPr>
                <w:rFonts w:ascii="Arial" w:hAnsi="Arial" w:cs="Arial"/>
                <w:b/>
              </w:rPr>
              <w:fldChar w:fldCharType="separate"/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B2290" w:rsidRPr="005915E9" w:rsidRDefault="00F81777" w:rsidP="005915E9">
      <w:pPr>
        <w:numPr>
          <w:ilvl w:val="0"/>
          <w:numId w:val="1"/>
        </w:numPr>
        <w:spacing w:before="120" w:after="12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  <w:r w:rsidR="005471DA">
        <w:rPr>
          <w:rFonts w:ascii="Arial" w:hAnsi="Arial" w:cs="Arial"/>
          <w:iCs/>
          <w:sz w:val="20"/>
          <w:szCs w:val="20"/>
        </w:rPr>
        <w:t xml:space="preserve">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:rsidTr="00775D84">
        <w:tc>
          <w:tcPr>
            <w:tcW w:w="2807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8714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775D84">
        <w:trPr>
          <w:trHeight w:val="622"/>
        </w:trPr>
        <w:tc>
          <w:tcPr>
            <w:tcW w:w="8714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82054" w:rsidRDefault="00982054" w:rsidP="0017248D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:rsidR="00982054" w:rsidRDefault="00982054" w:rsidP="0017248D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C13887">
        <w:rPr>
          <w:rFonts w:ascii="Arial" w:hAnsi="Arial" w:cs="Arial"/>
          <w:sz w:val="20"/>
          <w:szCs w:val="20"/>
        </w:rPr>
      </w:r>
      <w:r w:rsidR="00C13887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464848" w:rsidRPr="0017248D" w:rsidRDefault="00982054" w:rsidP="0017248D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C13887">
        <w:rPr>
          <w:rFonts w:ascii="Arial" w:hAnsi="Arial" w:cs="Arial"/>
          <w:sz w:val="20"/>
          <w:szCs w:val="20"/>
        </w:rPr>
      </w:r>
      <w:r w:rsidR="00C13887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322B20" w:rsidRPr="005036E4" w:rsidTr="00982054">
        <w:tc>
          <w:tcPr>
            <w:tcW w:w="1722" w:type="pct"/>
            <w:shd w:val="clear" w:color="auto" w:fill="00529E"/>
            <w:vAlign w:val="center"/>
          </w:tcPr>
          <w:p w:rsidR="00322B20" w:rsidRPr="005036E4" w:rsidRDefault="00322B2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322B20" w:rsidRPr="005036E4" w:rsidRDefault="00982054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322B20" w:rsidRPr="005036E4" w:rsidRDefault="00982054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5000" w:type="pct"/>
            <w:gridSpan w:val="3"/>
          </w:tcPr>
          <w:p w:rsidR="00322B20" w:rsidRPr="005036E4" w:rsidRDefault="00322B2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:rsidTr="00982054">
        <w:tc>
          <w:tcPr>
            <w:tcW w:w="5000" w:type="pct"/>
            <w:gridSpan w:val="3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32B40" w:rsidRPr="005036E4" w:rsidRDefault="00E32B40" w:rsidP="00464848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 xml:space="preserve">al fine di soddisfare i requisiti di partecipazione prescritti nel Disciplinare di gara ricorre ai requisiti delle </w:t>
      </w:r>
      <w:r w:rsidRPr="005036E4">
        <w:rPr>
          <w:rFonts w:ascii="Arial" w:hAnsi="Arial" w:cs="Arial"/>
          <w:sz w:val="20"/>
          <w:szCs w:val="20"/>
        </w:rPr>
        <w:t>Imprese</w:t>
      </w:r>
      <w:r>
        <w:rPr>
          <w:rFonts w:ascii="Arial" w:hAnsi="Arial" w:cs="Arial"/>
          <w:sz w:val="20"/>
          <w:szCs w:val="20"/>
        </w:rPr>
        <w:t xml:space="preserve"> consorziate non esecutrici di seguito indicate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8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2695"/>
        <w:gridCol w:w="2470"/>
        <w:gridCol w:w="2466"/>
      </w:tblGrid>
      <w:tr w:rsidR="00E32B40" w:rsidRPr="005036E4" w:rsidTr="00342E79">
        <w:trPr>
          <w:trHeight w:val="455"/>
        </w:trPr>
        <w:tc>
          <w:tcPr>
            <w:tcW w:w="968" w:type="pct"/>
            <w:shd w:val="clear" w:color="auto" w:fill="0070C0"/>
            <w:vAlign w:val="center"/>
          </w:tcPr>
          <w:p w:rsidR="00E32B40" w:rsidRPr="00376E8D" w:rsidRDefault="00E32B40" w:rsidP="00376E8D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376E8D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424" w:type="pct"/>
            <w:shd w:val="clear" w:color="auto" w:fill="0070C0"/>
            <w:vAlign w:val="center"/>
          </w:tcPr>
          <w:p w:rsidR="00E32B40" w:rsidRPr="00376E8D" w:rsidRDefault="00E32B40" w:rsidP="00376E8D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376E8D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305" w:type="pct"/>
            <w:shd w:val="clear" w:color="auto" w:fill="0070C0"/>
            <w:vAlign w:val="center"/>
          </w:tcPr>
          <w:p w:rsidR="00E32B40" w:rsidRPr="00376E8D" w:rsidRDefault="00342E79" w:rsidP="00376E8D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303" w:type="pct"/>
            <w:shd w:val="clear" w:color="auto" w:fill="0070C0"/>
          </w:tcPr>
          <w:p w:rsidR="00342E79" w:rsidRDefault="00342E79" w:rsidP="00376E8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</w:p>
          <w:p w:rsidR="008121EF" w:rsidRPr="00376E8D" w:rsidRDefault="00342E79" w:rsidP="00376E8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Misura</w:t>
            </w:r>
          </w:p>
          <w:p w:rsidR="00E32B40" w:rsidRPr="00376E8D" w:rsidRDefault="00E32B40" w:rsidP="00376E8D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121EF" w:rsidRPr="005036E4" w:rsidTr="00376E8D">
        <w:tc>
          <w:tcPr>
            <w:tcW w:w="968" w:type="pct"/>
          </w:tcPr>
          <w:p w:rsidR="008121EF" w:rsidRPr="005036E4" w:rsidRDefault="008121EF" w:rsidP="008121EF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8121EF" w:rsidRPr="005036E4" w:rsidRDefault="008121EF" w:rsidP="008121EF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8121EF" w:rsidRPr="005036E4" w:rsidRDefault="008121EF" w:rsidP="008121EF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8121EF" w:rsidRPr="005036E4" w:rsidRDefault="008121EF" w:rsidP="008121EF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F20D0C">
        <w:tc>
          <w:tcPr>
            <w:tcW w:w="5000" w:type="pct"/>
            <w:gridSpan w:val="4"/>
          </w:tcPr>
          <w:p w:rsidR="00E32B40" w:rsidRPr="005036E4" w:rsidRDefault="00E32B4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:rsidTr="00F20D0C">
        <w:trPr>
          <w:trHeight w:val="622"/>
        </w:trPr>
        <w:tc>
          <w:tcPr>
            <w:tcW w:w="5000" w:type="pct"/>
            <w:gridSpan w:val="4"/>
          </w:tcPr>
          <w:p w:rsidR="00E32B40" w:rsidRPr="005036E4" w:rsidRDefault="00E32B4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3A6BC3" w:rsidRPr="00464848" w:rsidRDefault="00F81777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:rsidR="003A6BC3" w:rsidRPr="00342E79" w:rsidRDefault="00F81777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p w:rsidR="00342E79" w:rsidRPr="00342E79" w:rsidRDefault="00342E79" w:rsidP="00342E79">
      <w:pPr>
        <w:spacing w:after="0" w:line="240" w:lineRule="auto"/>
        <w:ind w:left="913" w:right="11"/>
        <w:rPr>
          <w:rFonts w:cs="Calibri"/>
          <w:szCs w:val="20"/>
        </w:rPr>
      </w:pP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:rsidTr="00322B20">
        <w:tc>
          <w:tcPr>
            <w:tcW w:w="4224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8618" w:type="dxa"/>
            <w:gridSpan w:val="2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322B20">
        <w:tc>
          <w:tcPr>
            <w:tcW w:w="8618" w:type="dxa"/>
            <w:gridSpan w:val="2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64848" w:rsidRDefault="00E504F2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464848">
        <w:rPr>
          <w:rFonts w:ascii="Arial" w:hAnsi="Arial" w:cs="Arial"/>
          <w:sz w:val="20"/>
          <w:szCs w:val="20"/>
        </w:rPr>
        <w:t>che la parte delle prestazioni contrattuali (in percentuale) che assume nella ripartizione dell’oggetto contrattuale all’interno della Rete è la seguente:</w:t>
      </w:r>
    </w:p>
    <w:tbl>
      <w:tblPr>
        <w:tblpPr w:leftFromText="141" w:rightFromText="141" w:vertAnchor="text" w:horzAnchor="page" w:tblpX="2623" w:tblpY="191"/>
        <w:tblW w:w="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7"/>
      </w:tblGrid>
      <w:tr w:rsidR="00342E79" w:rsidTr="00342E79">
        <w:trPr>
          <w:trHeight w:val="409"/>
        </w:trPr>
        <w:tc>
          <w:tcPr>
            <w:tcW w:w="2787" w:type="dxa"/>
            <w:shd w:val="clear" w:color="auto" w:fill="0070C0"/>
            <w:vAlign w:val="center"/>
          </w:tcPr>
          <w:p w:rsidR="00342E79" w:rsidRPr="005B1EC1" w:rsidRDefault="00342E79" w:rsidP="00342E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DCB">
              <w:rPr>
                <w:rFonts w:ascii="Arial" w:hAnsi="Arial" w:cs="Arial"/>
                <w:b/>
                <w:color w:val="FFFFFF"/>
                <w:sz w:val="20"/>
                <w:szCs w:val="20"/>
              </w:rPr>
              <w:t>Quota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%</w:t>
            </w:r>
          </w:p>
        </w:tc>
      </w:tr>
      <w:tr w:rsidR="00342E79" w:rsidTr="00342E79">
        <w:trPr>
          <w:trHeight w:val="517"/>
        </w:trPr>
        <w:tc>
          <w:tcPr>
            <w:tcW w:w="2787" w:type="dxa"/>
            <w:vAlign w:val="center"/>
          </w:tcPr>
          <w:p w:rsidR="00342E79" w:rsidRPr="005B1EC1" w:rsidRDefault="00342E79" w:rsidP="00342E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DB2290" w:rsidRDefault="00DB2290" w:rsidP="00DB2290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342E79" w:rsidRPr="00464848" w:rsidRDefault="00342E79" w:rsidP="00DB2290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342E79" w:rsidRDefault="00342E79" w:rsidP="00342E79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F81777" w:rsidRPr="00294C82" w:rsidRDefault="00E504F2" w:rsidP="00A66DB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:rsidR="00AE19FA" w:rsidRDefault="00E504F2" w:rsidP="00A66DB7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464848">
        <w:rPr>
          <w:rFonts w:ascii="Arial" w:hAnsi="Arial" w:cs="Arial"/>
          <w:sz w:val="20"/>
          <w:szCs w:val="20"/>
        </w:rPr>
        <w:t xml:space="preserve"> che la parte delle prestazioni contrattuali (in percentuale) che assume nella ripartizione dell’oggetto contrattuale all’interno della Rete è la seguente:</w:t>
      </w:r>
    </w:p>
    <w:tbl>
      <w:tblPr>
        <w:tblpPr w:leftFromText="141" w:rightFromText="141" w:vertAnchor="text" w:horzAnchor="page" w:tblpX="2530" w:tblpY="284"/>
        <w:tblW w:w="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7"/>
      </w:tblGrid>
      <w:tr w:rsidR="00342E79" w:rsidTr="00342E79">
        <w:trPr>
          <w:trHeight w:val="409"/>
        </w:trPr>
        <w:tc>
          <w:tcPr>
            <w:tcW w:w="2787" w:type="dxa"/>
            <w:shd w:val="clear" w:color="auto" w:fill="0070C0"/>
            <w:vAlign w:val="center"/>
          </w:tcPr>
          <w:p w:rsidR="00342E79" w:rsidRPr="005B1EC1" w:rsidRDefault="00342E79" w:rsidP="00342E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DCB">
              <w:rPr>
                <w:rFonts w:ascii="Arial" w:hAnsi="Arial" w:cs="Arial"/>
                <w:b/>
                <w:color w:val="FFFFFF"/>
                <w:sz w:val="20"/>
                <w:szCs w:val="20"/>
              </w:rPr>
              <w:t>Quota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%</w:t>
            </w:r>
          </w:p>
        </w:tc>
      </w:tr>
      <w:tr w:rsidR="00342E79" w:rsidTr="00342E79">
        <w:trPr>
          <w:trHeight w:val="517"/>
        </w:trPr>
        <w:tc>
          <w:tcPr>
            <w:tcW w:w="2787" w:type="dxa"/>
            <w:vAlign w:val="center"/>
          </w:tcPr>
          <w:p w:rsidR="00342E79" w:rsidRPr="005B1EC1" w:rsidRDefault="00342E79" w:rsidP="00342E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42E79" w:rsidRDefault="00342E79" w:rsidP="00342E79">
      <w:p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:rsidR="00342E79" w:rsidRDefault="00342E79" w:rsidP="00342E79">
      <w:p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:rsidR="00342E79" w:rsidRDefault="00342E79" w:rsidP="00342E79">
      <w:p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:rsidR="00342E79" w:rsidRPr="00342E79" w:rsidRDefault="00342E79" w:rsidP="00342E79">
      <w:p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:rsidR="00F81777" w:rsidRDefault="00F81777" w:rsidP="00A66DB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:rsidR="00C90877" w:rsidRDefault="00F81777" w:rsidP="00342E79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p w:rsidR="00342E79" w:rsidRPr="00342E79" w:rsidRDefault="00342E79" w:rsidP="00342E79">
      <w:pPr>
        <w:pStyle w:val="Paragrafoelenco"/>
        <w:spacing w:after="0" w:line="240" w:lineRule="auto"/>
        <w:ind w:left="1276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:rsidTr="00322B20">
        <w:tc>
          <w:tcPr>
            <w:tcW w:w="4224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:rsidTr="00322B20">
        <w:trPr>
          <w:trHeight w:val="492"/>
        </w:trPr>
        <w:tc>
          <w:tcPr>
            <w:tcW w:w="4226" w:type="dxa"/>
          </w:tcPr>
          <w:p w:rsidR="00F81777" w:rsidRPr="005036E4" w:rsidRDefault="00F81777" w:rsidP="00775D84">
            <w:pPr>
              <w:pStyle w:val="sche3"/>
              <w:tabs>
                <w:tab w:val="left" w:pos="7292"/>
              </w:tabs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5036E4" w:rsidRDefault="00F81777" w:rsidP="00A66DB7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:rsidR="00464848" w:rsidRDefault="00E504F2" w:rsidP="00A66DB7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464848">
        <w:rPr>
          <w:rFonts w:ascii="Arial" w:hAnsi="Arial" w:cs="Arial"/>
          <w:sz w:val="20"/>
          <w:szCs w:val="20"/>
        </w:rPr>
        <w:t>che la parte delle prestazi</w:t>
      </w:r>
      <w:r w:rsidR="00C90877">
        <w:rPr>
          <w:rFonts w:ascii="Arial" w:hAnsi="Arial" w:cs="Arial"/>
          <w:sz w:val="20"/>
          <w:szCs w:val="20"/>
        </w:rPr>
        <w:t xml:space="preserve">oni contrattuali (in </w:t>
      </w:r>
      <w:r w:rsidRPr="00464848">
        <w:rPr>
          <w:rFonts w:ascii="Arial" w:hAnsi="Arial" w:cs="Arial"/>
          <w:sz w:val="20"/>
          <w:szCs w:val="20"/>
        </w:rPr>
        <w:t xml:space="preserve"> percentuale) che assume nella ripartizione dell’oggetto contrattuale all’interno della Rete è la seguente:</w:t>
      </w:r>
    </w:p>
    <w:tbl>
      <w:tblPr>
        <w:tblpPr w:leftFromText="141" w:rightFromText="141" w:vertAnchor="text" w:horzAnchor="page" w:tblpX="2493" w:tblpY="283"/>
        <w:tblW w:w="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7"/>
      </w:tblGrid>
      <w:tr w:rsidR="00342E79" w:rsidTr="00342E79">
        <w:trPr>
          <w:trHeight w:val="409"/>
        </w:trPr>
        <w:tc>
          <w:tcPr>
            <w:tcW w:w="2787" w:type="dxa"/>
            <w:shd w:val="clear" w:color="auto" w:fill="0070C0"/>
            <w:vAlign w:val="center"/>
          </w:tcPr>
          <w:p w:rsidR="00342E79" w:rsidRPr="005B1EC1" w:rsidRDefault="00342E79" w:rsidP="00342E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DCB">
              <w:rPr>
                <w:rFonts w:ascii="Arial" w:hAnsi="Arial" w:cs="Arial"/>
                <w:b/>
                <w:color w:val="FFFFFF"/>
                <w:sz w:val="20"/>
                <w:szCs w:val="20"/>
              </w:rPr>
              <w:t>Quota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%</w:t>
            </w:r>
          </w:p>
        </w:tc>
      </w:tr>
      <w:tr w:rsidR="00342E79" w:rsidTr="00342E79">
        <w:trPr>
          <w:trHeight w:val="517"/>
        </w:trPr>
        <w:tc>
          <w:tcPr>
            <w:tcW w:w="2787" w:type="dxa"/>
            <w:vAlign w:val="center"/>
          </w:tcPr>
          <w:p w:rsidR="00342E79" w:rsidRPr="005B1EC1" w:rsidRDefault="00342E79" w:rsidP="00342E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42E79" w:rsidRDefault="00342E79" w:rsidP="00342E79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342E79" w:rsidRDefault="00342E79" w:rsidP="00342E79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342E79" w:rsidRDefault="00342E79" w:rsidP="00342E79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342E79" w:rsidRPr="00464848" w:rsidRDefault="00342E79" w:rsidP="00342E79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F81777" w:rsidRDefault="00F81777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15954">
        <w:rPr>
          <w:rFonts w:ascii="Arial" w:hAnsi="Arial" w:cs="Arial"/>
          <w:sz w:val="20"/>
          <w:szCs w:val="20"/>
        </w:rPr>
        <w:lastRenderedPageBreak/>
        <w:t>che,</w:t>
      </w:r>
      <w:r w:rsidRPr="00486E92">
        <w:rPr>
          <w:rFonts w:ascii="Arial" w:hAnsi="Arial" w:cs="Arial"/>
          <w:sz w:val="20"/>
          <w:szCs w:val="20"/>
        </w:rPr>
        <w:t xml:space="preserve">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:rsidR="00D71686" w:rsidRPr="00D71686" w:rsidRDefault="00322B20" w:rsidP="00D71686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322B20" w:rsidRPr="00294C82" w:rsidRDefault="00B20A83" w:rsidP="00464848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1E4055" w:rsidRDefault="001E4055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>[</w:t>
      </w:r>
      <w:r w:rsidRPr="00342E79">
        <w:rPr>
          <w:rFonts w:ascii="Arial" w:hAnsi="Arial" w:cs="Arial"/>
          <w:b/>
          <w:sz w:val="20"/>
          <w:szCs w:val="20"/>
        </w:rPr>
        <w:t xml:space="preserve">Per </w:t>
      </w:r>
      <w:r w:rsidR="00486E92" w:rsidRPr="00342E79">
        <w:rPr>
          <w:rFonts w:ascii="Arial" w:hAnsi="Arial" w:cs="Arial"/>
          <w:b/>
          <w:sz w:val="20"/>
          <w:szCs w:val="20"/>
        </w:rPr>
        <w:t xml:space="preserve">l’operatore economico </w:t>
      </w:r>
      <w:r w:rsidRPr="00342E79">
        <w:rPr>
          <w:rFonts w:ascii="Arial" w:hAnsi="Arial" w:cs="Arial"/>
          <w:b/>
          <w:sz w:val="20"/>
          <w:szCs w:val="20"/>
        </w:rPr>
        <w:t>non resident</w:t>
      </w:r>
      <w:r w:rsidR="008724B7" w:rsidRPr="00342E79">
        <w:rPr>
          <w:rFonts w:ascii="Arial" w:hAnsi="Arial" w:cs="Arial"/>
          <w:b/>
          <w:sz w:val="20"/>
          <w:szCs w:val="20"/>
        </w:rPr>
        <w:t>e</w:t>
      </w:r>
      <w:r w:rsidRPr="00342E79">
        <w:rPr>
          <w:rFonts w:ascii="Arial" w:hAnsi="Arial" w:cs="Arial"/>
          <w:b/>
          <w:sz w:val="20"/>
          <w:szCs w:val="20"/>
        </w:rPr>
        <w:t xml:space="preserve"> e priv</w:t>
      </w:r>
      <w:r w:rsidR="008724B7" w:rsidRPr="00342E79">
        <w:rPr>
          <w:rFonts w:ascii="Arial" w:hAnsi="Arial" w:cs="Arial"/>
          <w:b/>
          <w:sz w:val="20"/>
          <w:szCs w:val="20"/>
        </w:rPr>
        <w:t>a</w:t>
      </w:r>
      <w:r w:rsidRPr="00342E79">
        <w:rPr>
          <w:rFonts w:ascii="Arial" w:hAnsi="Arial" w:cs="Arial"/>
          <w:b/>
          <w:sz w:val="20"/>
          <w:szCs w:val="20"/>
        </w:rPr>
        <w:t xml:space="preserve"> di stabile organizzazione in Italia</w:t>
      </w:r>
      <w:r w:rsidRPr="001E4055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:rsidR="00C63016" w:rsidRDefault="008724B7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>[</w:t>
      </w:r>
      <w:r w:rsidRPr="00342E79">
        <w:rPr>
          <w:rFonts w:ascii="Arial" w:hAnsi="Arial" w:cs="Arial"/>
          <w:b/>
          <w:sz w:val="20"/>
          <w:szCs w:val="20"/>
        </w:rPr>
        <w:t xml:space="preserve">per </w:t>
      </w:r>
      <w:r w:rsidR="00486E92" w:rsidRPr="00342E79">
        <w:rPr>
          <w:rFonts w:ascii="Arial" w:hAnsi="Arial" w:cs="Arial"/>
          <w:b/>
          <w:sz w:val="20"/>
          <w:szCs w:val="20"/>
        </w:rPr>
        <w:t xml:space="preserve">l’operatore economico ammesso </w:t>
      </w:r>
      <w:r w:rsidRPr="00342E79">
        <w:rPr>
          <w:rFonts w:ascii="Arial" w:hAnsi="Arial" w:cs="Arial"/>
          <w:b/>
          <w:sz w:val="20"/>
          <w:szCs w:val="20"/>
        </w:rPr>
        <w:t>al concordato preventivo con continuità aziendale di cui all’art. 186 bis del R.D. 16 marzo 1942, n. 267</w:t>
      </w:r>
      <w:r w:rsidRPr="008724B7">
        <w:rPr>
          <w:rFonts w:ascii="Arial" w:hAnsi="Arial" w:cs="Arial"/>
          <w:sz w:val="20"/>
          <w:szCs w:val="20"/>
        </w:rPr>
        <w:t xml:space="preserve">]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:rsidR="00C63016" w:rsidRDefault="00C63016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C01ED5">
        <w:rPr>
          <w:rFonts w:ascii="Arial" w:hAnsi="Arial" w:cs="Arial"/>
          <w:sz w:val="20"/>
          <w:szCs w:val="20"/>
        </w:rPr>
        <w:t>gli</w:t>
      </w:r>
      <w:r w:rsidR="008724B7" w:rsidRPr="00C01ED5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C01ED5">
        <w:rPr>
          <w:rFonts w:ascii="Arial" w:hAnsi="Arial" w:cs="Arial"/>
          <w:sz w:val="20"/>
          <w:szCs w:val="20"/>
        </w:rPr>
        <w:t xml:space="preserve">rilasciato dal Tribunale di </w:t>
      </w:r>
      <w:r w:rsidRPr="00C01ED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C01ED5">
        <w:rPr>
          <w:rFonts w:ascii="Arial" w:hAnsi="Arial" w:cs="Arial"/>
          <w:sz w:val="20"/>
          <w:szCs w:val="20"/>
        </w:rPr>
        <w:instrText xml:space="preserve"> FORMTEXT </w:instrText>
      </w:r>
      <w:r w:rsidRPr="00C01ED5">
        <w:rPr>
          <w:rFonts w:ascii="Arial" w:hAnsi="Arial" w:cs="Arial"/>
          <w:sz w:val="20"/>
          <w:szCs w:val="20"/>
        </w:rPr>
      </w:r>
      <w:r w:rsidRPr="00C01ED5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C01ED5">
        <w:rPr>
          <w:rFonts w:ascii="Arial" w:hAnsi="Arial" w:cs="Arial"/>
          <w:sz w:val="20"/>
          <w:szCs w:val="20"/>
        </w:rPr>
        <w:fldChar w:fldCharType="end"/>
      </w:r>
      <w:r w:rsidRPr="00C01ED5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C63016" w:rsidRDefault="00C63016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C63016" w:rsidRDefault="00C63016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342E79">
        <w:rPr>
          <w:rFonts w:ascii="Arial" w:hAnsi="Arial" w:cs="Arial"/>
          <w:b/>
          <w:sz w:val="20"/>
          <w:szCs w:val="20"/>
        </w:rPr>
        <w:t>per l’</w:t>
      </w:r>
      <w:r w:rsidR="00486E92" w:rsidRPr="00342E79">
        <w:rPr>
          <w:rFonts w:ascii="Arial" w:hAnsi="Arial" w:cs="Arial"/>
          <w:b/>
          <w:sz w:val="20"/>
          <w:szCs w:val="20"/>
        </w:rPr>
        <w:t>operatore economico</w:t>
      </w:r>
      <w:r w:rsidRPr="00342E79">
        <w:rPr>
          <w:rFonts w:ascii="Arial" w:hAnsi="Arial" w:cs="Arial"/>
          <w:b/>
          <w:sz w:val="20"/>
          <w:szCs w:val="20"/>
        </w:rPr>
        <w:t xml:space="preserve"> che ha presentato domanda di ammissione al concordato preventivo con continuità aziendale 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:rsidR="00C63016" w:rsidRDefault="00C63016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C63016" w:rsidRDefault="00C63016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D1573D" w:rsidRPr="00182F1A" w:rsidRDefault="00A6104B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ED3F8E" w:rsidRPr="00ED3F8E" w:rsidRDefault="00ED3F8E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D3F8E">
        <w:rPr>
          <w:rFonts w:ascii="Arial" w:hAnsi="Arial" w:cs="Arial"/>
          <w:sz w:val="20"/>
          <w:szCs w:val="20"/>
        </w:rPr>
        <w:t>di accettare i requisiti minimi obbligatori delle prestazioni;</w:t>
      </w:r>
    </w:p>
    <w:p w:rsidR="00ED3F8E" w:rsidRPr="00342E79" w:rsidRDefault="00ED3F8E" w:rsidP="00464848">
      <w:pPr>
        <w:numPr>
          <w:ilvl w:val="0"/>
          <w:numId w:val="1"/>
        </w:numPr>
        <w:tabs>
          <w:tab w:val="num" w:pos="502"/>
          <w:tab w:val="num" w:pos="560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342E79">
        <w:rPr>
          <w:rFonts w:ascii="Arial" w:hAnsi="Arial" w:cs="Arial"/>
          <w:sz w:val="20"/>
          <w:szCs w:val="20"/>
        </w:rPr>
        <w:t>che l’offerta economica presentata è remunerativa giacché per la sua formulazione ha preso atto e tenuto conto:</w:t>
      </w:r>
    </w:p>
    <w:p w:rsidR="00ED3F8E" w:rsidRPr="00342E79" w:rsidRDefault="00ED3F8E" w:rsidP="00464848">
      <w:pPr>
        <w:numPr>
          <w:ilvl w:val="0"/>
          <w:numId w:val="64"/>
        </w:numPr>
        <w:tabs>
          <w:tab w:val="num" w:pos="1275"/>
        </w:tabs>
        <w:spacing w:before="120"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42E79">
        <w:rPr>
          <w:rFonts w:ascii="Arial" w:eastAsia="Times New Roman" w:hAnsi="Arial" w:cs="Arial"/>
          <w:sz w:val="20"/>
          <w:szCs w:val="20"/>
          <w:lang w:eastAsia="it-IT"/>
        </w:rPr>
        <w:t xml:space="preserve">delle condizioni contrattuali e degli oneri compresi quelli eventuali </w:t>
      </w:r>
      <w:r w:rsidR="00342E79" w:rsidRPr="00342E79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342E79">
        <w:rPr>
          <w:rFonts w:ascii="Arial" w:eastAsia="Times New Roman" w:hAnsi="Arial" w:cs="Arial"/>
          <w:sz w:val="20"/>
          <w:szCs w:val="20"/>
          <w:lang w:eastAsia="it-IT"/>
        </w:rPr>
        <w:t>n materia di sicurezza, di assicurazione, di condizioni di lavoro e di previdenza e assistenza in vigore nel lu</w:t>
      </w:r>
      <w:r w:rsidR="00342E79" w:rsidRPr="00342E79">
        <w:rPr>
          <w:rFonts w:ascii="Arial" w:eastAsia="Times New Roman" w:hAnsi="Arial" w:cs="Arial"/>
          <w:sz w:val="20"/>
          <w:szCs w:val="20"/>
          <w:lang w:eastAsia="it-IT"/>
        </w:rPr>
        <w:t>ogo dove devono essere eseguite le prestazioni</w:t>
      </w:r>
      <w:r w:rsidRPr="00342E79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DE2878" w:rsidRPr="00DE2878" w:rsidRDefault="00ED3F8E" w:rsidP="00DE2878">
      <w:pPr>
        <w:numPr>
          <w:ilvl w:val="0"/>
          <w:numId w:val="64"/>
        </w:numPr>
        <w:tabs>
          <w:tab w:val="num" w:pos="1275"/>
        </w:tabs>
        <w:spacing w:before="120"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42E79">
        <w:rPr>
          <w:rFonts w:ascii="Arial" w:eastAsia="Times New Roman" w:hAnsi="Arial" w:cs="Arial"/>
          <w:sz w:val="20"/>
          <w:szCs w:val="20"/>
          <w:lang w:eastAsia="it-IT"/>
        </w:rPr>
        <w:t>di tutte le circostanze generali, particolari e locali, nessuna esclusa ed eccettuata, che possono avere influito o influire sia sull’esecuzione delle prestazioni oggetto dell’appalto, sia sulla determinazione della propria offerta;</w:t>
      </w:r>
    </w:p>
    <w:p w:rsidR="00DE2878" w:rsidRPr="00DE2878" w:rsidRDefault="00DE2878" w:rsidP="00DE2878">
      <w:pPr>
        <w:numPr>
          <w:ilvl w:val="0"/>
          <w:numId w:val="64"/>
        </w:numPr>
        <w:tabs>
          <w:tab w:val="num" w:pos="1275"/>
        </w:tabs>
        <w:spacing w:before="120"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E2878">
        <w:rPr>
          <w:rFonts w:ascii="Arial" w:eastAsia="Times New Roman" w:hAnsi="Arial" w:cs="Arial"/>
          <w:sz w:val="20"/>
          <w:szCs w:val="20"/>
          <w:lang w:eastAsia="it-IT"/>
        </w:rPr>
        <w:t>di giudicare, pertanto, la fornitura stessa realizzabile e di aver formulato offerta complessivamente remunerativa, co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nsiderando che i prezzi unitari offerti rimarranno </w:t>
      </w:r>
      <w:r w:rsidRPr="00DE2878">
        <w:rPr>
          <w:rFonts w:ascii="Arial" w:eastAsia="Times New Roman" w:hAnsi="Arial" w:cs="Arial"/>
          <w:sz w:val="20"/>
          <w:szCs w:val="20"/>
          <w:lang w:eastAsia="it-IT"/>
        </w:rPr>
        <w:t>fiss</w:t>
      </w:r>
      <w:r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DE2878">
        <w:rPr>
          <w:rFonts w:ascii="Arial" w:eastAsia="Times New Roman" w:hAnsi="Arial" w:cs="Arial"/>
          <w:sz w:val="20"/>
          <w:szCs w:val="20"/>
          <w:lang w:eastAsia="it-IT"/>
        </w:rPr>
        <w:t xml:space="preserve"> ed invariabil</w:t>
      </w:r>
      <w:r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DE287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ED3F8E" w:rsidRDefault="00ED3F8E" w:rsidP="00464848">
      <w:pPr>
        <w:numPr>
          <w:ilvl w:val="0"/>
          <w:numId w:val="1"/>
        </w:numPr>
        <w:tabs>
          <w:tab w:val="num" w:pos="502"/>
          <w:tab w:val="num" w:pos="560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ED3F8E">
        <w:rPr>
          <w:rFonts w:ascii="Arial" w:hAnsi="Arial" w:cs="Arial"/>
          <w:sz w:val="20"/>
          <w:szCs w:val="20"/>
        </w:rPr>
        <w:t xml:space="preserve">di accettare, senza condizione o riserva alcuna, tutte le norme e disposizioni contenute nella documentazione gara (ivi comprese tutte le risposte agli eventuali chiarimenti richiesti dalle Imprese </w:t>
      </w:r>
      <w:r w:rsidR="000A1B0E">
        <w:rPr>
          <w:rFonts w:ascii="Arial" w:hAnsi="Arial" w:cs="Arial"/>
          <w:sz w:val="20"/>
          <w:szCs w:val="20"/>
        </w:rPr>
        <w:t>partecipanti</w:t>
      </w:r>
      <w:r w:rsidRPr="00ED3F8E">
        <w:rPr>
          <w:rFonts w:ascii="Arial" w:hAnsi="Arial" w:cs="Arial"/>
          <w:sz w:val="20"/>
          <w:szCs w:val="20"/>
        </w:rPr>
        <w:t xml:space="preserve"> e le eventuali rettific</w:t>
      </w:r>
      <w:r w:rsidR="000A1B0E">
        <w:rPr>
          <w:rFonts w:ascii="Arial" w:hAnsi="Arial" w:cs="Arial"/>
          <w:sz w:val="20"/>
          <w:szCs w:val="20"/>
        </w:rPr>
        <w:t>he alla documentazione di gara)</w:t>
      </w:r>
      <w:r w:rsidRPr="00ED3F8E">
        <w:rPr>
          <w:rFonts w:ascii="Arial" w:hAnsi="Arial" w:cs="Arial"/>
          <w:sz w:val="20"/>
          <w:szCs w:val="20"/>
        </w:rPr>
        <w:t>;</w:t>
      </w:r>
    </w:p>
    <w:p w:rsidR="000A1B0E" w:rsidRPr="00DE0EEC" w:rsidRDefault="000A1B0E" w:rsidP="00DE0EEC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B7523E" w:rsidRPr="00B7523E" w:rsidRDefault="00B7523E" w:rsidP="00F20D0C">
      <w:pPr>
        <w:numPr>
          <w:ilvl w:val="0"/>
          <w:numId w:val="1"/>
        </w:numPr>
        <w:tabs>
          <w:tab w:val="num" w:pos="502"/>
          <w:tab w:val="num" w:pos="560"/>
          <w:tab w:val="num" w:pos="3621"/>
        </w:tabs>
        <w:spacing w:before="120" w:after="0" w:line="240" w:lineRule="exact"/>
        <w:ind w:left="555" w:hanging="35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7523E">
        <w:rPr>
          <w:rFonts w:ascii="Arial" w:eastAsia="Times New Roman" w:hAnsi="Arial" w:cs="Arial"/>
          <w:sz w:val="20"/>
          <w:szCs w:val="20"/>
          <w:lang w:eastAsia="it-IT"/>
        </w:rPr>
        <w:t xml:space="preserve">che l’operatore economico applica integralmente tutte le norme contenute nel contratto collettivo nazionale di lavoro e nei relativi accordi integrativi, applicabili agli interventi oggetto dell’appalto, in </w:t>
      </w:r>
      <w:r w:rsidRPr="00B7523E">
        <w:rPr>
          <w:rFonts w:ascii="Arial" w:eastAsia="Times New Roman" w:hAnsi="Arial" w:cs="Arial"/>
          <w:sz w:val="20"/>
          <w:szCs w:val="20"/>
          <w:lang w:eastAsia="it-IT"/>
        </w:rPr>
        <w:lastRenderedPageBreak/>
        <w:t>vigore per il tempo e nella località in cui si svolgono le prestazioni e si impegna all’osservanza di tutte le norme anzidette;</w:t>
      </w:r>
    </w:p>
    <w:p w:rsidR="00D90865" w:rsidRDefault="00B7523E" w:rsidP="00C45512">
      <w:pPr>
        <w:pStyle w:val="Paragrafoelenco"/>
        <w:numPr>
          <w:ilvl w:val="0"/>
          <w:numId w:val="1"/>
        </w:numPr>
        <w:spacing w:before="120" w:after="0" w:line="240" w:lineRule="exact"/>
        <w:jc w:val="both"/>
        <w:rPr>
          <w:rFonts w:ascii="Arial" w:hAnsi="Arial" w:cs="Arial"/>
          <w:sz w:val="20"/>
          <w:szCs w:val="20"/>
        </w:rPr>
      </w:pPr>
      <w:r w:rsidRPr="00B7523E">
        <w:rPr>
          <w:rFonts w:ascii="Arial" w:hAnsi="Arial" w:cs="Arial"/>
          <w:sz w:val="20"/>
          <w:szCs w:val="20"/>
        </w:rPr>
        <w:t>che, in caso di fornitura di beni, gli stessi non sono stati prodotti mediante l’utilizzo di manodopera minorile in condizioni di sfruttamento;</w:t>
      </w:r>
    </w:p>
    <w:p w:rsidR="00C45512" w:rsidRPr="00C45512" w:rsidRDefault="00C45512" w:rsidP="00C45512">
      <w:pPr>
        <w:pStyle w:val="Paragrafoelenco"/>
        <w:spacing w:before="120" w:after="0" w:line="240" w:lineRule="exact"/>
        <w:ind w:left="644"/>
        <w:jc w:val="both"/>
        <w:rPr>
          <w:rFonts w:ascii="Arial" w:hAnsi="Arial" w:cs="Arial"/>
          <w:sz w:val="20"/>
          <w:szCs w:val="20"/>
        </w:rPr>
      </w:pPr>
    </w:p>
    <w:p w:rsidR="00DE0EEC" w:rsidRPr="00DE0EEC" w:rsidRDefault="000A1B0E" w:rsidP="00DE0EE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A1B0E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prestazioni oggetto dell’appalto, rinunciando fin d’ora a qualsiasi azione o eccezione in merito;</w:t>
      </w:r>
    </w:p>
    <w:p w:rsidR="00B7523E" w:rsidRPr="00464848" w:rsidRDefault="00B7523E" w:rsidP="00464848">
      <w:pPr>
        <w:pStyle w:val="Paragrafoelenco"/>
        <w:numPr>
          <w:ilvl w:val="0"/>
          <w:numId w:val="1"/>
        </w:numPr>
        <w:spacing w:before="120" w:after="0" w:line="240" w:lineRule="exact"/>
        <w:jc w:val="both"/>
        <w:rPr>
          <w:rFonts w:ascii="Arial" w:hAnsi="Arial" w:cs="Arial"/>
          <w:sz w:val="20"/>
          <w:szCs w:val="20"/>
        </w:rPr>
      </w:pPr>
      <w:r w:rsidRPr="00464848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successivamente alla stipula del contratto, resteranno ad esclusivo carico dell’Impresa dell’operatore economico aggiudicatario - intendendosi in ogni caso remunerati con il corrispettivo contrattuale indicato nel contratto – e che non potrà, pertanto, avanzare pretesa di compensi a tal titolo nei confronti della Stazione appaltante, assumendosene ogni relativa alea;</w:t>
      </w:r>
    </w:p>
    <w:p w:rsidR="00C213EC" w:rsidRPr="00182F1A" w:rsidRDefault="00B32D52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Default="006A139F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:rsidR="00B20A83" w:rsidRDefault="00B20A83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B20A83" w:rsidRPr="007A71C2" w:rsidRDefault="00B20A83" w:rsidP="00464848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20A83" w:rsidRPr="00DF7EC5" w:rsidRDefault="00B20A83" w:rsidP="00464848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20A83" w:rsidRPr="00DF7EC5" w:rsidRDefault="00B20A83" w:rsidP="00464848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20A83" w:rsidRPr="00B34A20" w:rsidRDefault="00B20A83" w:rsidP="00464848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464848">
            <w:pPr>
              <w:spacing w:before="120" w:after="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20A83" w:rsidRPr="00FD3C07" w:rsidRDefault="00B20A83" w:rsidP="00464848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447"/>
      </w:tblGrid>
      <w:tr w:rsidR="00B20A83" w:rsidRPr="00FD3C07" w:rsidTr="00915DC2">
        <w:trPr>
          <w:trHeight w:val="767"/>
        </w:trPr>
        <w:tc>
          <w:tcPr>
            <w:tcW w:w="4454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447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915DC2">
        <w:trPr>
          <w:trHeight w:val="546"/>
        </w:trPr>
        <w:tc>
          <w:tcPr>
            <w:tcW w:w="4454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447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915DC2">
        <w:trPr>
          <w:trHeight w:val="412"/>
        </w:trPr>
        <w:tc>
          <w:tcPr>
            <w:tcW w:w="4454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447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915DC2">
        <w:trPr>
          <w:trHeight w:val="504"/>
        </w:trPr>
        <w:tc>
          <w:tcPr>
            <w:tcW w:w="4454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447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26249" w:rsidRPr="00182F1A" w:rsidRDefault="0042529D" w:rsidP="00464848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464848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87" w:rsidRDefault="00C13887" w:rsidP="00A6104B">
      <w:pPr>
        <w:spacing w:after="0" w:line="240" w:lineRule="auto"/>
      </w:pPr>
      <w:r>
        <w:separator/>
      </w:r>
    </w:p>
  </w:endnote>
  <w:endnote w:type="continuationSeparator" w:id="0">
    <w:p w:rsidR="00C13887" w:rsidRDefault="00C13887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3DCB" w:rsidRPr="00F900A4" w:rsidRDefault="00673DC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5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6D0860"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6D0860"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673DCB" w:rsidRPr="0074638C" w:rsidRDefault="00673DC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87" w:rsidRDefault="00C13887" w:rsidP="00A6104B">
      <w:pPr>
        <w:spacing w:after="0" w:line="240" w:lineRule="auto"/>
      </w:pPr>
      <w:r>
        <w:separator/>
      </w:r>
    </w:p>
  </w:footnote>
  <w:footnote w:type="continuationSeparator" w:id="0">
    <w:p w:rsidR="00C13887" w:rsidRDefault="00C13887" w:rsidP="00A6104B">
      <w:pPr>
        <w:spacing w:after="0" w:line="240" w:lineRule="auto"/>
      </w:pPr>
      <w:r>
        <w:continuationSeparator/>
      </w:r>
    </w:p>
  </w:footnote>
  <w:footnote w:id="1">
    <w:p w:rsidR="00673DCB" w:rsidRPr="00E726DB" w:rsidRDefault="00673DC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673DCB" w:rsidRPr="00E726DB" w:rsidRDefault="00673DC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673DCB" w:rsidRPr="00E726DB" w:rsidRDefault="00673DC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673DCB" w:rsidRPr="00E726DB" w:rsidRDefault="00673DC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673DCB" w:rsidRPr="00E726DB" w:rsidRDefault="00673DC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673DCB" w:rsidRPr="00E726DB" w:rsidRDefault="00673DC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673DCB" w:rsidRPr="002618E4" w:rsidRDefault="00673DCB" w:rsidP="00C01ED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CB" w:rsidRPr="00625D37" w:rsidRDefault="00673DC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9" type="#_x0000_t75" style="width:11.2pt;height:11.2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19"/>
  </w:num>
  <w:num w:numId="8">
    <w:abstractNumId w:val="60"/>
  </w:num>
  <w:num w:numId="9">
    <w:abstractNumId w:val="11"/>
  </w:num>
  <w:num w:numId="10">
    <w:abstractNumId w:val="9"/>
  </w:num>
  <w:num w:numId="11">
    <w:abstractNumId w:val="51"/>
  </w:num>
  <w:num w:numId="12">
    <w:abstractNumId w:val="50"/>
  </w:num>
  <w:num w:numId="13">
    <w:abstractNumId w:val="48"/>
  </w:num>
  <w:num w:numId="14">
    <w:abstractNumId w:val="10"/>
  </w:num>
  <w:num w:numId="15">
    <w:abstractNumId w:val="20"/>
  </w:num>
  <w:num w:numId="16">
    <w:abstractNumId w:val="33"/>
  </w:num>
  <w:num w:numId="17">
    <w:abstractNumId w:val="61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9"/>
  </w:num>
  <w:num w:numId="25">
    <w:abstractNumId w:val="30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4"/>
  </w:num>
  <w:num w:numId="34">
    <w:abstractNumId w:val="34"/>
  </w:num>
  <w:num w:numId="35">
    <w:abstractNumId w:val="25"/>
  </w:num>
  <w:num w:numId="36">
    <w:abstractNumId w:val="14"/>
  </w:num>
  <w:num w:numId="37">
    <w:abstractNumId w:val="38"/>
  </w:num>
  <w:num w:numId="38">
    <w:abstractNumId w:val="42"/>
  </w:num>
  <w:num w:numId="39">
    <w:abstractNumId w:val="7"/>
  </w:num>
  <w:num w:numId="40">
    <w:abstractNumId w:val="18"/>
  </w:num>
  <w:num w:numId="41">
    <w:abstractNumId w:val="31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3"/>
  </w:num>
  <w:num w:numId="66">
    <w:abstractNumId w:val="58"/>
  </w:num>
  <w:num w:numId="67">
    <w:abstractNumId w:val="22"/>
  </w:num>
  <w:num w:numId="68">
    <w:abstractNumId w:val="40"/>
  </w:num>
  <w:num w:numId="69">
    <w:abstractNumId w:val="17"/>
  </w:num>
  <w:num w:numId="70">
    <w:abstractNumId w:val="59"/>
  </w:num>
  <w:num w:numId="71">
    <w:abstractNumId w:val="4"/>
  </w:num>
  <w:num w:numId="72">
    <w:abstractNumId w:val="64"/>
  </w:num>
  <w:num w:numId="73">
    <w:abstractNumId w:val="23"/>
  </w:num>
  <w:num w:numId="7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iD8Yo7PFqyxzlqqxnp9NaaAdZDM=" w:salt="G0GqcoaVCucTY1D7QQM3G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3BE3"/>
    <w:rsid w:val="00094BF9"/>
    <w:rsid w:val="000969EE"/>
    <w:rsid w:val="000974BA"/>
    <w:rsid w:val="000A1B0E"/>
    <w:rsid w:val="000A316C"/>
    <w:rsid w:val="000A3404"/>
    <w:rsid w:val="000A567F"/>
    <w:rsid w:val="000A64E4"/>
    <w:rsid w:val="000A6DBB"/>
    <w:rsid w:val="000A6F73"/>
    <w:rsid w:val="000B24D0"/>
    <w:rsid w:val="000B29F6"/>
    <w:rsid w:val="000B345F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114"/>
    <w:rsid w:val="000F5D36"/>
    <w:rsid w:val="000F7EFF"/>
    <w:rsid w:val="00100C65"/>
    <w:rsid w:val="001032AD"/>
    <w:rsid w:val="00103940"/>
    <w:rsid w:val="00106C91"/>
    <w:rsid w:val="00107688"/>
    <w:rsid w:val="00110573"/>
    <w:rsid w:val="00110ED2"/>
    <w:rsid w:val="00110FCF"/>
    <w:rsid w:val="0011233A"/>
    <w:rsid w:val="00112387"/>
    <w:rsid w:val="00113E8D"/>
    <w:rsid w:val="00115152"/>
    <w:rsid w:val="00115954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37578"/>
    <w:rsid w:val="00140DF4"/>
    <w:rsid w:val="0014331E"/>
    <w:rsid w:val="0014345D"/>
    <w:rsid w:val="00146F13"/>
    <w:rsid w:val="00146F2A"/>
    <w:rsid w:val="001536F5"/>
    <w:rsid w:val="00155D29"/>
    <w:rsid w:val="0015605A"/>
    <w:rsid w:val="00162406"/>
    <w:rsid w:val="00163150"/>
    <w:rsid w:val="00163DF7"/>
    <w:rsid w:val="00164778"/>
    <w:rsid w:val="001664E5"/>
    <w:rsid w:val="0017248D"/>
    <w:rsid w:val="0017528A"/>
    <w:rsid w:val="001765A2"/>
    <w:rsid w:val="00177F4A"/>
    <w:rsid w:val="00180C27"/>
    <w:rsid w:val="00182826"/>
    <w:rsid w:val="00182F1A"/>
    <w:rsid w:val="00183942"/>
    <w:rsid w:val="00185724"/>
    <w:rsid w:val="00186126"/>
    <w:rsid w:val="0019345D"/>
    <w:rsid w:val="001943A7"/>
    <w:rsid w:val="00195FE9"/>
    <w:rsid w:val="0019720E"/>
    <w:rsid w:val="001A2788"/>
    <w:rsid w:val="001A4190"/>
    <w:rsid w:val="001A68C6"/>
    <w:rsid w:val="001A7257"/>
    <w:rsid w:val="001B3334"/>
    <w:rsid w:val="001C0093"/>
    <w:rsid w:val="001C1DFA"/>
    <w:rsid w:val="001C4FCF"/>
    <w:rsid w:val="001C7D0E"/>
    <w:rsid w:val="001D0188"/>
    <w:rsid w:val="001D3303"/>
    <w:rsid w:val="001D3EE0"/>
    <w:rsid w:val="001D4629"/>
    <w:rsid w:val="001D4B0D"/>
    <w:rsid w:val="001D6AE2"/>
    <w:rsid w:val="001E0B29"/>
    <w:rsid w:val="001E35AC"/>
    <w:rsid w:val="001E4055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5923"/>
    <w:rsid w:val="002161A6"/>
    <w:rsid w:val="00216457"/>
    <w:rsid w:val="00221D16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692D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A6C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B65"/>
    <w:rsid w:val="002E4DC0"/>
    <w:rsid w:val="002E5889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362D"/>
    <w:rsid w:val="00321758"/>
    <w:rsid w:val="00322B20"/>
    <w:rsid w:val="00324991"/>
    <w:rsid w:val="00326081"/>
    <w:rsid w:val="00327CCD"/>
    <w:rsid w:val="003310B9"/>
    <w:rsid w:val="00332430"/>
    <w:rsid w:val="003328CA"/>
    <w:rsid w:val="003362D7"/>
    <w:rsid w:val="003372F1"/>
    <w:rsid w:val="0034102E"/>
    <w:rsid w:val="00342E79"/>
    <w:rsid w:val="00343415"/>
    <w:rsid w:val="00345239"/>
    <w:rsid w:val="0034670A"/>
    <w:rsid w:val="00347148"/>
    <w:rsid w:val="00351EFF"/>
    <w:rsid w:val="00352FD5"/>
    <w:rsid w:val="0035438F"/>
    <w:rsid w:val="00357B73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6E8D"/>
    <w:rsid w:val="00377A64"/>
    <w:rsid w:val="00380ABD"/>
    <w:rsid w:val="003816BD"/>
    <w:rsid w:val="003819A6"/>
    <w:rsid w:val="00385ED1"/>
    <w:rsid w:val="00386432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3DBF"/>
    <w:rsid w:val="003A4ED5"/>
    <w:rsid w:val="003A576C"/>
    <w:rsid w:val="003A5C20"/>
    <w:rsid w:val="003A6BC3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1C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17F5F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27AB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4848"/>
    <w:rsid w:val="00466604"/>
    <w:rsid w:val="00466A92"/>
    <w:rsid w:val="004729FD"/>
    <w:rsid w:val="004753F9"/>
    <w:rsid w:val="0047550B"/>
    <w:rsid w:val="00480CDE"/>
    <w:rsid w:val="00481EF4"/>
    <w:rsid w:val="004821D7"/>
    <w:rsid w:val="00486E92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12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E7888"/>
    <w:rsid w:val="004F0436"/>
    <w:rsid w:val="004F170C"/>
    <w:rsid w:val="004F2D24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471DA"/>
    <w:rsid w:val="00550663"/>
    <w:rsid w:val="005537A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5E9"/>
    <w:rsid w:val="0059174E"/>
    <w:rsid w:val="00593897"/>
    <w:rsid w:val="00596CF4"/>
    <w:rsid w:val="0059704B"/>
    <w:rsid w:val="005A2045"/>
    <w:rsid w:val="005A42CC"/>
    <w:rsid w:val="005B024E"/>
    <w:rsid w:val="005B0D3E"/>
    <w:rsid w:val="005B12D7"/>
    <w:rsid w:val="005B208D"/>
    <w:rsid w:val="005B4EFE"/>
    <w:rsid w:val="005B5D72"/>
    <w:rsid w:val="005B6F21"/>
    <w:rsid w:val="005C0867"/>
    <w:rsid w:val="005C2091"/>
    <w:rsid w:val="005C36ED"/>
    <w:rsid w:val="005D0C6E"/>
    <w:rsid w:val="005D2645"/>
    <w:rsid w:val="005D2B12"/>
    <w:rsid w:val="005D37E4"/>
    <w:rsid w:val="005D3C45"/>
    <w:rsid w:val="005D4891"/>
    <w:rsid w:val="005D5B55"/>
    <w:rsid w:val="005D6882"/>
    <w:rsid w:val="005D7018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6C6C"/>
    <w:rsid w:val="00611C73"/>
    <w:rsid w:val="00614762"/>
    <w:rsid w:val="00623D22"/>
    <w:rsid w:val="006247DD"/>
    <w:rsid w:val="00625D37"/>
    <w:rsid w:val="00631511"/>
    <w:rsid w:val="00631C59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3DCB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206"/>
    <w:rsid w:val="006A2A9E"/>
    <w:rsid w:val="006A3D78"/>
    <w:rsid w:val="006A47A3"/>
    <w:rsid w:val="006A4C53"/>
    <w:rsid w:val="006A5EB3"/>
    <w:rsid w:val="006B082D"/>
    <w:rsid w:val="006B2392"/>
    <w:rsid w:val="006B2D6F"/>
    <w:rsid w:val="006B3147"/>
    <w:rsid w:val="006B33DD"/>
    <w:rsid w:val="006B6F04"/>
    <w:rsid w:val="006C0187"/>
    <w:rsid w:val="006C0A55"/>
    <w:rsid w:val="006C1917"/>
    <w:rsid w:val="006C2D06"/>
    <w:rsid w:val="006C6463"/>
    <w:rsid w:val="006C6620"/>
    <w:rsid w:val="006C7880"/>
    <w:rsid w:val="006D0049"/>
    <w:rsid w:val="006D0860"/>
    <w:rsid w:val="006D0D27"/>
    <w:rsid w:val="006D290D"/>
    <w:rsid w:val="006D5ADE"/>
    <w:rsid w:val="006D604B"/>
    <w:rsid w:val="006D6223"/>
    <w:rsid w:val="006E7CF2"/>
    <w:rsid w:val="006F1CBA"/>
    <w:rsid w:val="006F1EEE"/>
    <w:rsid w:val="006F248D"/>
    <w:rsid w:val="006F3DBD"/>
    <w:rsid w:val="006F5DDA"/>
    <w:rsid w:val="006F6212"/>
    <w:rsid w:val="006F6B6D"/>
    <w:rsid w:val="00700262"/>
    <w:rsid w:val="00701B90"/>
    <w:rsid w:val="007047D4"/>
    <w:rsid w:val="00705C7E"/>
    <w:rsid w:val="007068C1"/>
    <w:rsid w:val="00707CB1"/>
    <w:rsid w:val="00711693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36CF7"/>
    <w:rsid w:val="00737764"/>
    <w:rsid w:val="00740F41"/>
    <w:rsid w:val="00741375"/>
    <w:rsid w:val="00741471"/>
    <w:rsid w:val="0074436D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3EB6"/>
    <w:rsid w:val="00773FC7"/>
    <w:rsid w:val="00775D84"/>
    <w:rsid w:val="00776A19"/>
    <w:rsid w:val="00780C9B"/>
    <w:rsid w:val="0078123E"/>
    <w:rsid w:val="00781815"/>
    <w:rsid w:val="007832B6"/>
    <w:rsid w:val="00783629"/>
    <w:rsid w:val="0078371D"/>
    <w:rsid w:val="00786CDF"/>
    <w:rsid w:val="007942F4"/>
    <w:rsid w:val="00794B0D"/>
    <w:rsid w:val="007961F1"/>
    <w:rsid w:val="007A0382"/>
    <w:rsid w:val="007A3751"/>
    <w:rsid w:val="007A55A3"/>
    <w:rsid w:val="007A71C2"/>
    <w:rsid w:val="007A78D8"/>
    <w:rsid w:val="007B1F0C"/>
    <w:rsid w:val="007B339D"/>
    <w:rsid w:val="007B635E"/>
    <w:rsid w:val="007B790E"/>
    <w:rsid w:val="007C0529"/>
    <w:rsid w:val="007C3C94"/>
    <w:rsid w:val="007C469D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21D4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0F0D"/>
    <w:rsid w:val="008121EF"/>
    <w:rsid w:val="0081562F"/>
    <w:rsid w:val="00815772"/>
    <w:rsid w:val="00816B59"/>
    <w:rsid w:val="00823519"/>
    <w:rsid w:val="00824160"/>
    <w:rsid w:val="00824C80"/>
    <w:rsid w:val="008257AD"/>
    <w:rsid w:val="008265DA"/>
    <w:rsid w:val="00830804"/>
    <w:rsid w:val="008328C1"/>
    <w:rsid w:val="00835783"/>
    <w:rsid w:val="008362AB"/>
    <w:rsid w:val="00836367"/>
    <w:rsid w:val="00836D5D"/>
    <w:rsid w:val="00845DA5"/>
    <w:rsid w:val="00850209"/>
    <w:rsid w:val="00850CD6"/>
    <w:rsid w:val="00851076"/>
    <w:rsid w:val="00855968"/>
    <w:rsid w:val="00861B05"/>
    <w:rsid w:val="00865E8C"/>
    <w:rsid w:val="00866E84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B18C5"/>
    <w:rsid w:val="008B1C64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40D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142"/>
    <w:rsid w:val="00902560"/>
    <w:rsid w:val="0091102B"/>
    <w:rsid w:val="00915DC2"/>
    <w:rsid w:val="009165B5"/>
    <w:rsid w:val="0092154C"/>
    <w:rsid w:val="00923D8E"/>
    <w:rsid w:val="009250D7"/>
    <w:rsid w:val="009253C7"/>
    <w:rsid w:val="00925845"/>
    <w:rsid w:val="00930D01"/>
    <w:rsid w:val="00931166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5D5D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1A32"/>
    <w:rsid w:val="009B3665"/>
    <w:rsid w:val="009B4356"/>
    <w:rsid w:val="009B7493"/>
    <w:rsid w:val="009C22EF"/>
    <w:rsid w:val="009C2645"/>
    <w:rsid w:val="009C2A94"/>
    <w:rsid w:val="009C39BA"/>
    <w:rsid w:val="009C4719"/>
    <w:rsid w:val="009C4EE0"/>
    <w:rsid w:val="009C5318"/>
    <w:rsid w:val="009D1157"/>
    <w:rsid w:val="009D18AF"/>
    <w:rsid w:val="009D2085"/>
    <w:rsid w:val="009D425F"/>
    <w:rsid w:val="009D4390"/>
    <w:rsid w:val="009D7A2E"/>
    <w:rsid w:val="009E4D8F"/>
    <w:rsid w:val="009E6161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48A4"/>
    <w:rsid w:val="00A55080"/>
    <w:rsid w:val="00A56CE2"/>
    <w:rsid w:val="00A57D31"/>
    <w:rsid w:val="00A6104B"/>
    <w:rsid w:val="00A61729"/>
    <w:rsid w:val="00A66DB7"/>
    <w:rsid w:val="00A71955"/>
    <w:rsid w:val="00A72EC9"/>
    <w:rsid w:val="00A74C12"/>
    <w:rsid w:val="00A751AD"/>
    <w:rsid w:val="00A7594D"/>
    <w:rsid w:val="00A82CF5"/>
    <w:rsid w:val="00A85322"/>
    <w:rsid w:val="00A85EC9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19FA"/>
    <w:rsid w:val="00AE2639"/>
    <w:rsid w:val="00AE2F42"/>
    <w:rsid w:val="00AE48AE"/>
    <w:rsid w:val="00AE78C0"/>
    <w:rsid w:val="00AF1A43"/>
    <w:rsid w:val="00AF206A"/>
    <w:rsid w:val="00AF50D5"/>
    <w:rsid w:val="00B005BE"/>
    <w:rsid w:val="00B0223F"/>
    <w:rsid w:val="00B02E15"/>
    <w:rsid w:val="00B0459D"/>
    <w:rsid w:val="00B04A8E"/>
    <w:rsid w:val="00B142C3"/>
    <w:rsid w:val="00B14CC7"/>
    <w:rsid w:val="00B16992"/>
    <w:rsid w:val="00B2020C"/>
    <w:rsid w:val="00B20A83"/>
    <w:rsid w:val="00B22A52"/>
    <w:rsid w:val="00B23FB8"/>
    <w:rsid w:val="00B24C75"/>
    <w:rsid w:val="00B25DFA"/>
    <w:rsid w:val="00B3124A"/>
    <w:rsid w:val="00B3267A"/>
    <w:rsid w:val="00B327FB"/>
    <w:rsid w:val="00B32D52"/>
    <w:rsid w:val="00B32EA6"/>
    <w:rsid w:val="00B33EC5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7523E"/>
    <w:rsid w:val="00B800AD"/>
    <w:rsid w:val="00B82414"/>
    <w:rsid w:val="00B83F77"/>
    <w:rsid w:val="00B875E5"/>
    <w:rsid w:val="00B911B2"/>
    <w:rsid w:val="00B92E9F"/>
    <w:rsid w:val="00B95EA5"/>
    <w:rsid w:val="00B961D9"/>
    <w:rsid w:val="00BA1669"/>
    <w:rsid w:val="00BA3314"/>
    <w:rsid w:val="00BA77B9"/>
    <w:rsid w:val="00BB55B1"/>
    <w:rsid w:val="00BC077F"/>
    <w:rsid w:val="00BC39A6"/>
    <w:rsid w:val="00BC3AE6"/>
    <w:rsid w:val="00BC45B8"/>
    <w:rsid w:val="00BC6AB1"/>
    <w:rsid w:val="00BD14AC"/>
    <w:rsid w:val="00BD4E48"/>
    <w:rsid w:val="00BE10BD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02CC"/>
    <w:rsid w:val="00C018C4"/>
    <w:rsid w:val="00C01ED5"/>
    <w:rsid w:val="00C028B5"/>
    <w:rsid w:val="00C02E00"/>
    <w:rsid w:val="00C02E33"/>
    <w:rsid w:val="00C0350E"/>
    <w:rsid w:val="00C0508D"/>
    <w:rsid w:val="00C06BE4"/>
    <w:rsid w:val="00C06D7E"/>
    <w:rsid w:val="00C072F2"/>
    <w:rsid w:val="00C11485"/>
    <w:rsid w:val="00C1175D"/>
    <w:rsid w:val="00C13887"/>
    <w:rsid w:val="00C15867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43997"/>
    <w:rsid w:val="00C44CC6"/>
    <w:rsid w:val="00C45512"/>
    <w:rsid w:val="00C46590"/>
    <w:rsid w:val="00C505A8"/>
    <w:rsid w:val="00C52497"/>
    <w:rsid w:val="00C528EB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0877"/>
    <w:rsid w:val="00C92417"/>
    <w:rsid w:val="00C94F21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E50C8"/>
    <w:rsid w:val="00CF4BD4"/>
    <w:rsid w:val="00CF4C02"/>
    <w:rsid w:val="00CF5679"/>
    <w:rsid w:val="00CF6E12"/>
    <w:rsid w:val="00CF7CC6"/>
    <w:rsid w:val="00D027F0"/>
    <w:rsid w:val="00D05F35"/>
    <w:rsid w:val="00D11EAF"/>
    <w:rsid w:val="00D1573D"/>
    <w:rsid w:val="00D158E3"/>
    <w:rsid w:val="00D2155F"/>
    <w:rsid w:val="00D23AF7"/>
    <w:rsid w:val="00D2690D"/>
    <w:rsid w:val="00D36014"/>
    <w:rsid w:val="00D3604C"/>
    <w:rsid w:val="00D36470"/>
    <w:rsid w:val="00D40059"/>
    <w:rsid w:val="00D42546"/>
    <w:rsid w:val="00D45513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1686"/>
    <w:rsid w:val="00D72306"/>
    <w:rsid w:val="00D74BAF"/>
    <w:rsid w:val="00D75119"/>
    <w:rsid w:val="00D76C2E"/>
    <w:rsid w:val="00D8119A"/>
    <w:rsid w:val="00D833C4"/>
    <w:rsid w:val="00D864F0"/>
    <w:rsid w:val="00D86567"/>
    <w:rsid w:val="00D87D92"/>
    <w:rsid w:val="00D87F8B"/>
    <w:rsid w:val="00D90621"/>
    <w:rsid w:val="00D90865"/>
    <w:rsid w:val="00D96105"/>
    <w:rsid w:val="00DA19CC"/>
    <w:rsid w:val="00DA1B7B"/>
    <w:rsid w:val="00DA24BD"/>
    <w:rsid w:val="00DA30DF"/>
    <w:rsid w:val="00DA459B"/>
    <w:rsid w:val="00DA4EE6"/>
    <w:rsid w:val="00DA4F07"/>
    <w:rsid w:val="00DA7616"/>
    <w:rsid w:val="00DB2290"/>
    <w:rsid w:val="00DB5994"/>
    <w:rsid w:val="00DC128C"/>
    <w:rsid w:val="00DC34D7"/>
    <w:rsid w:val="00DC3BA5"/>
    <w:rsid w:val="00DC3D1A"/>
    <w:rsid w:val="00DC5BE7"/>
    <w:rsid w:val="00DD0056"/>
    <w:rsid w:val="00DD1338"/>
    <w:rsid w:val="00DD21FF"/>
    <w:rsid w:val="00DD7A74"/>
    <w:rsid w:val="00DE0E73"/>
    <w:rsid w:val="00DE0EEC"/>
    <w:rsid w:val="00DE111A"/>
    <w:rsid w:val="00DE1BF5"/>
    <w:rsid w:val="00DE2878"/>
    <w:rsid w:val="00DE306B"/>
    <w:rsid w:val="00DE3343"/>
    <w:rsid w:val="00DE3534"/>
    <w:rsid w:val="00DE3BEB"/>
    <w:rsid w:val="00DF60E9"/>
    <w:rsid w:val="00E02D8E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4E45"/>
    <w:rsid w:val="00E2760F"/>
    <w:rsid w:val="00E3069D"/>
    <w:rsid w:val="00E312A4"/>
    <w:rsid w:val="00E32B40"/>
    <w:rsid w:val="00E3338E"/>
    <w:rsid w:val="00E342CB"/>
    <w:rsid w:val="00E40E7D"/>
    <w:rsid w:val="00E418B8"/>
    <w:rsid w:val="00E43E53"/>
    <w:rsid w:val="00E4468E"/>
    <w:rsid w:val="00E451D2"/>
    <w:rsid w:val="00E504F2"/>
    <w:rsid w:val="00E52886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67E50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52A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3F8E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172DF"/>
    <w:rsid w:val="00F20D0C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47B51"/>
    <w:rsid w:val="00F50D6A"/>
    <w:rsid w:val="00F52804"/>
    <w:rsid w:val="00F54103"/>
    <w:rsid w:val="00F553C5"/>
    <w:rsid w:val="00F554F5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A726A"/>
    <w:rsid w:val="00FB0EED"/>
    <w:rsid w:val="00FB45E4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2FA6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0789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7C8B7-047B-40B0-9137-DB25330D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19</Pages>
  <Words>5869</Words>
  <Characters>33454</Characters>
  <Application>Microsoft Office Word</Application>
  <DocSecurity>0</DocSecurity>
  <Lines>278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Giusi</cp:lastModifiedBy>
  <cp:revision>113</cp:revision>
  <cp:lastPrinted>2019-07-15T08:44:00Z</cp:lastPrinted>
  <dcterms:created xsi:type="dcterms:W3CDTF">2019-07-09T12:43:00Z</dcterms:created>
  <dcterms:modified xsi:type="dcterms:W3CDTF">2020-08-14T16:39:00Z</dcterms:modified>
</cp:coreProperties>
</file>