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72D1E" w:rsidRPr="00372D1E" w:rsidRDefault="00372D1E" w:rsidP="00372D1E">
      <w:pPr>
        <w:spacing w:before="120" w:after="0" w:line="240" w:lineRule="auto"/>
        <w:jc w:val="both"/>
        <w:rPr>
          <w:rFonts w:ascii="Arial" w:eastAsia="Times New Roman" w:hAnsi="Arial"/>
          <w:b/>
          <w:bCs/>
          <w:lang w:eastAsia="it-IT"/>
        </w:rPr>
      </w:pPr>
      <w:r w:rsidRPr="00372D1E">
        <w:rPr>
          <w:rFonts w:ascii="Arial" w:eastAsia="Times New Roman" w:hAnsi="Arial"/>
          <w:b/>
          <w:lang w:eastAsia="it-IT"/>
        </w:rPr>
        <w:t xml:space="preserve">Procedura aperta </w:t>
      </w:r>
      <w:r w:rsidRPr="00372D1E">
        <w:rPr>
          <w:rFonts w:ascii="Arial" w:eastAsia="Times New Roman" w:hAnsi="Arial"/>
          <w:b/>
          <w:bCs/>
          <w:lang w:eastAsia="it-IT"/>
        </w:rPr>
        <w:t xml:space="preserve">per l’affidamento, in regime di accordo quadro con un unico operatore economico, della durata di 36 mesi, dei lavori di manutenzione globale </w:t>
      </w:r>
      <w:r w:rsidR="00323B30">
        <w:rPr>
          <w:rFonts w:ascii="Arial" w:eastAsia="Times New Roman" w:hAnsi="Arial"/>
          <w:b/>
          <w:bCs/>
          <w:lang w:eastAsia="it-IT"/>
        </w:rPr>
        <w:t>ordinaria e straordinaria</w:t>
      </w:r>
      <w:r w:rsidRPr="00372D1E">
        <w:rPr>
          <w:rFonts w:ascii="Arial" w:eastAsia="Times New Roman" w:hAnsi="Arial"/>
          <w:b/>
          <w:bCs/>
          <w:lang w:eastAsia="it-IT"/>
        </w:rPr>
        <w:t xml:space="preserve">, compresa la conduzione dei gruppi, delle centrali termiche e condizionamento con affidamento del ruolo di terzo responsabile, presso gli immobili e gli impianti sportivi dell’area del Foro Italico in Roma (Parco, </w:t>
      </w:r>
      <w:r w:rsidRPr="00372D1E">
        <w:rPr>
          <w:rFonts w:ascii="Arial" w:eastAsia="Times New Roman" w:hAnsi="Arial"/>
          <w:b/>
          <w:bCs/>
          <w:iCs/>
          <w:lang w:eastAsia="it-IT"/>
        </w:rPr>
        <w:t>Parco Sportivo Foro Italico S.S.D. a r. l</w:t>
      </w:r>
      <w:r w:rsidRPr="00372D1E">
        <w:rPr>
          <w:rFonts w:ascii="Arial" w:eastAsia="Times New Roman" w:hAnsi="Arial"/>
          <w:b/>
          <w:bCs/>
          <w:lang w:eastAsia="it-IT"/>
        </w:rPr>
        <w:t>, Villino Onesti, Stadio Centrale del Tennis, Stadio del Nuoto e piscine coperte, Piscine scoperte, Stadio della Farnesina, Stadio dei Marmi, Palazzina Mangiarotti, Palazzina Ondina Valla e Auditorium Rai).</w:t>
      </w:r>
    </w:p>
    <w:p w:rsidR="00EF05F6" w:rsidRPr="00EF05F6" w:rsidRDefault="00EF05F6" w:rsidP="00EF05F6">
      <w:pPr>
        <w:spacing w:after="0" w:line="240" w:lineRule="auto"/>
        <w:jc w:val="both"/>
        <w:rPr>
          <w:rFonts w:ascii="Arial" w:eastAsia="Times New Roman" w:hAnsi="Arial"/>
          <w:b/>
          <w:lang w:eastAsia="it-IT"/>
        </w:rPr>
      </w:pPr>
      <w:r w:rsidRPr="00EF05F6">
        <w:rPr>
          <w:rFonts w:ascii="Arial" w:eastAsia="Times New Roman" w:hAnsi="Arial"/>
          <w:b/>
          <w:lang w:eastAsia="it-IT"/>
        </w:rPr>
        <w:t>R.A.059/21/PA - CIG: 90013862B7 - CUP: J87H21009480001</w:t>
      </w:r>
    </w:p>
    <w:p w:rsidR="00372D1E" w:rsidRPr="00372D1E" w:rsidRDefault="00372D1E" w:rsidP="00372D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418"/>
        <w:gridCol w:w="850"/>
        <w:gridCol w:w="567"/>
        <w:gridCol w:w="805"/>
        <w:gridCol w:w="170"/>
        <w:gridCol w:w="159"/>
        <w:gridCol w:w="271"/>
        <w:gridCol w:w="20"/>
        <w:gridCol w:w="418"/>
        <w:gridCol w:w="709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597EDF" w:rsidTr="00C053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597EDF" w:rsidRDefault="00597ED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F" w:rsidRDefault="00597ED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7EDF" w:rsidRDefault="00597ED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260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597EDF" w:rsidRDefault="00597ED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7EDF" w:rsidRDefault="00597ED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7EDF" w:rsidRDefault="00597ED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597EDF" w:rsidTr="00C053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597EDF" w:rsidRDefault="00597ED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F" w:rsidRDefault="00597ED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7EDF" w:rsidRDefault="00597ED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260" w:type="dxa"/>
            <w:gridSpan w:val="8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597EDF" w:rsidRDefault="00597ED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7EDF" w:rsidRDefault="00597ED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7EDF" w:rsidRDefault="00597ED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C053F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7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C053F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C053F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7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C053F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C053F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7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C053F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vMerge/>
            <w:vAlign w:val="center"/>
          </w:tcPr>
          <w:p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</w:t>
            </w:r>
            <w:r w:rsidRPr="0093010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A4C56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A4C56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A4C56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A4C56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A4C56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A4C56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FA4C56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FA4C56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</w:r>
            <w:r w:rsidR="009112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CD654F" w:rsidRDefault="00CD654F" w:rsidP="00CD654F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CD654F" w:rsidRDefault="00CD654F" w:rsidP="00CD654F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FA4C56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FA4C56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FA4C56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FA4C56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 xml:space="preserve">, i soggetti muniti di poteri di </w:t>
      </w:r>
      <w:r w:rsidR="0041518B" w:rsidRPr="00623F40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623F40" w:rsidRDefault="00AA6082" w:rsidP="00FA4C56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</w:t>
      </w:r>
      <w:r w:rsidRPr="00D745CA">
        <w:rPr>
          <w:rFonts w:ascii="Arial" w:hAnsi="Arial" w:cs="Arial"/>
          <w:b/>
          <w:sz w:val="20"/>
          <w:szCs w:val="20"/>
        </w:rPr>
        <w:t>nel caso di Società con sistema di amministrazione tradizionale e monistico</w:t>
      </w:r>
      <w:r w:rsidRPr="00623F40">
        <w:rPr>
          <w:rFonts w:ascii="Arial" w:hAnsi="Arial" w:cs="Arial"/>
          <w:sz w:val="20"/>
          <w:szCs w:val="20"/>
        </w:rPr>
        <w:t>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FA4C56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FA4C56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FA4C56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FA4C56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FA4C56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D745CA">
        <w:rPr>
          <w:rFonts w:ascii="Arial" w:hAnsi="Arial" w:cs="Arial"/>
          <w:b/>
          <w:sz w:val="20"/>
          <w:szCs w:val="20"/>
        </w:rPr>
        <w:t>Institori e procuratori generali</w:t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623F40" w:rsidRDefault="00AA6082" w:rsidP="00FA4C56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D745CA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D745CA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D745CA">
        <w:rPr>
          <w:rFonts w:ascii="Arial" w:hAnsi="Arial" w:cs="Arial"/>
          <w:b/>
          <w:sz w:val="20"/>
          <w:szCs w:val="20"/>
        </w:rPr>
        <w:t>, di direzione</w:t>
      </w:r>
      <w:r w:rsidR="00085CD5" w:rsidRPr="00D745CA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D745CA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623F40" w:rsidRDefault="00AA6082" w:rsidP="00FA4C56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D745CA">
        <w:rPr>
          <w:rFonts w:ascii="Arial" w:hAnsi="Arial" w:cs="Arial"/>
          <w:b/>
          <w:sz w:val="20"/>
          <w:szCs w:val="20"/>
        </w:rPr>
        <w:t>Direttori tecnici</w:t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83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10"/>
        <w:gridCol w:w="1623"/>
        <w:gridCol w:w="1473"/>
        <w:gridCol w:w="1828"/>
      </w:tblGrid>
      <w:tr w:rsidR="00AA6082" w:rsidRPr="00182F1A" w:rsidTr="00B3755F">
        <w:trPr>
          <w:trHeight w:val="465"/>
        </w:trPr>
        <w:tc>
          <w:tcPr>
            <w:tcW w:w="391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23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73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28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B3755F">
        <w:trPr>
          <w:trHeight w:val="476"/>
        </w:trPr>
        <w:tc>
          <w:tcPr>
            <w:tcW w:w="3910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B3755F">
        <w:trPr>
          <w:trHeight w:val="476"/>
        </w:trPr>
        <w:tc>
          <w:tcPr>
            <w:tcW w:w="3910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B3755F">
        <w:trPr>
          <w:trHeight w:val="476"/>
        </w:trPr>
        <w:tc>
          <w:tcPr>
            <w:tcW w:w="3910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B3755F">
        <w:trPr>
          <w:trHeight w:val="476"/>
        </w:trPr>
        <w:tc>
          <w:tcPr>
            <w:tcW w:w="3910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B3755F">
        <w:trPr>
          <w:trHeight w:val="514"/>
        </w:trPr>
        <w:tc>
          <w:tcPr>
            <w:tcW w:w="8834" w:type="dxa"/>
            <w:gridSpan w:val="4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B3755F">
        <w:trPr>
          <w:trHeight w:val="999"/>
        </w:trPr>
        <w:tc>
          <w:tcPr>
            <w:tcW w:w="8834" w:type="dxa"/>
            <w:gridSpan w:val="4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CE2A62" w:rsidRDefault="00AA6082" w:rsidP="00FA4C56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D745CA">
        <w:rPr>
          <w:rFonts w:ascii="Arial" w:hAnsi="Arial" w:cs="Arial"/>
          <w:b/>
          <w:sz w:val="20"/>
          <w:szCs w:val="20"/>
        </w:rPr>
        <w:t>Socio unico persona fisica, o Socio di maggioranza</w:t>
      </w:r>
      <w:r w:rsidR="009945A5" w:rsidRPr="00D745CA">
        <w:rPr>
          <w:rFonts w:ascii="Arial" w:hAnsi="Arial" w:cs="Arial"/>
          <w:b/>
          <w:sz w:val="20"/>
          <w:szCs w:val="20"/>
        </w:rPr>
        <w:t>,</w:t>
      </w:r>
      <w:r w:rsidRPr="00D745CA">
        <w:rPr>
          <w:rFonts w:ascii="Arial" w:hAnsi="Arial" w:cs="Arial"/>
          <w:b/>
          <w:sz w:val="20"/>
          <w:szCs w:val="20"/>
        </w:rPr>
        <w:t xml:space="preserve"> in caso di società con </w:t>
      </w:r>
      <w:r w:rsidR="00E32B40" w:rsidRPr="00D745CA">
        <w:rPr>
          <w:rFonts w:ascii="Arial" w:hAnsi="Arial" w:cs="Arial"/>
          <w:b/>
          <w:sz w:val="20"/>
          <w:szCs w:val="20"/>
        </w:rPr>
        <w:t>un numero di soci pari o inferiore a</w:t>
      </w:r>
      <w:r w:rsidRPr="00D745CA">
        <w:rPr>
          <w:rFonts w:ascii="Arial" w:hAnsi="Arial" w:cs="Arial"/>
          <w:b/>
          <w:sz w:val="20"/>
          <w:szCs w:val="20"/>
        </w:rPr>
        <w:t xml:space="preserve"> quattro</w:t>
      </w:r>
      <w:r w:rsidRPr="00623F40">
        <w:rPr>
          <w:rFonts w:ascii="Arial" w:hAnsi="Arial" w:cs="Arial"/>
          <w:sz w:val="20"/>
          <w:szCs w:val="20"/>
        </w:rPr>
        <w:t>:</w:t>
      </w:r>
    </w:p>
    <w:p w:rsidR="00E27619" w:rsidRPr="00CE2A62" w:rsidRDefault="00E27619" w:rsidP="00CE2A6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E2A6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:rsidTr="008E349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27619" w:rsidRPr="00182F1A" w:rsidRDefault="00E27619" w:rsidP="008E349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27619" w:rsidRPr="00182F1A" w:rsidRDefault="00E27619" w:rsidP="008E349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27619" w:rsidRPr="00182F1A" w:rsidRDefault="00E27619" w:rsidP="008E349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27619" w:rsidRPr="00182F1A" w:rsidRDefault="00E27619" w:rsidP="008E349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27619" w:rsidRPr="00182F1A" w:rsidRDefault="00E27619" w:rsidP="008E349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27619" w:rsidRPr="00182F1A" w:rsidRDefault="00E27619" w:rsidP="008E349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:rsidTr="008E3496">
        <w:trPr>
          <w:trHeight w:val="516"/>
        </w:trPr>
        <w:tc>
          <w:tcPr>
            <w:tcW w:w="1814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:rsidTr="008E3496">
        <w:trPr>
          <w:trHeight w:val="516"/>
        </w:trPr>
        <w:tc>
          <w:tcPr>
            <w:tcW w:w="1814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27619" w:rsidRPr="00CE2A62" w:rsidRDefault="00E27619" w:rsidP="00CE2A6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E2A62">
        <w:rPr>
          <w:rFonts w:ascii="Arial" w:hAnsi="Arial" w:cs="Arial"/>
          <w:bCs/>
          <w:sz w:val="20"/>
          <w:szCs w:val="20"/>
          <w:u w:val="single"/>
        </w:rPr>
        <w:lastRenderedPageBreak/>
        <w:t>Nel caso di socio di maggioranza persona giuridica:</w:t>
      </w:r>
    </w:p>
    <w:tbl>
      <w:tblPr>
        <w:tblStyle w:val="Grigliatabella"/>
        <w:tblW w:w="701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283"/>
        <w:gridCol w:w="2675"/>
        <w:gridCol w:w="2057"/>
      </w:tblGrid>
      <w:tr w:rsidR="00E27619" w:rsidRPr="00182F1A" w:rsidTr="008E3496">
        <w:trPr>
          <w:trHeight w:val="457"/>
        </w:trPr>
        <w:tc>
          <w:tcPr>
            <w:tcW w:w="2283" w:type="dxa"/>
            <w:shd w:val="clear" w:color="auto" w:fill="00529E"/>
            <w:vAlign w:val="center"/>
          </w:tcPr>
          <w:p w:rsidR="00E27619" w:rsidRPr="00182F1A" w:rsidRDefault="00E27619" w:rsidP="008E349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675" w:type="dxa"/>
            <w:shd w:val="clear" w:color="auto" w:fill="00529E"/>
            <w:vAlign w:val="center"/>
          </w:tcPr>
          <w:p w:rsidR="00E27619" w:rsidRPr="00182F1A" w:rsidRDefault="00E27619" w:rsidP="008E349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2057" w:type="dxa"/>
            <w:shd w:val="clear" w:color="auto" w:fill="00529E"/>
            <w:vAlign w:val="center"/>
          </w:tcPr>
          <w:p w:rsidR="00E27619" w:rsidRPr="00182F1A" w:rsidRDefault="00E27619" w:rsidP="008E349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:rsidTr="008E3496">
        <w:trPr>
          <w:trHeight w:val="468"/>
        </w:trPr>
        <w:tc>
          <w:tcPr>
            <w:tcW w:w="2283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75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7" w:type="dxa"/>
          </w:tcPr>
          <w:p w:rsidR="00E27619" w:rsidRPr="00182F1A" w:rsidRDefault="00E27619" w:rsidP="008E349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</w:r>
            <w:r w:rsidR="009112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8E3496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8E3496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8E3496" w:rsidRPr="00182F1A">
        <w:rPr>
          <w:rFonts w:ascii="Arial" w:hAnsi="Arial" w:cs="Arial"/>
          <w:sz w:val="20"/>
          <w:szCs w:val="20"/>
        </w:rPr>
      </w:r>
      <w:r w:rsidR="008E3496" w:rsidRPr="00182F1A">
        <w:rPr>
          <w:rFonts w:ascii="Arial" w:hAnsi="Arial" w:cs="Arial"/>
          <w:sz w:val="20"/>
          <w:szCs w:val="20"/>
        </w:rPr>
        <w:fldChar w:fldCharType="separate"/>
      </w:r>
      <w:r w:rsidR="008E3496" w:rsidRPr="00182F1A">
        <w:rPr>
          <w:noProof/>
        </w:rPr>
        <w:t> </w:t>
      </w:r>
      <w:r w:rsidR="008E3496" w:rsidRPr="00182F1A">
        <w:rPr>
          <w:noProof/>
        </w:rPr>
        <w:t> </w:t>
      </w:r>
      <w:r w:rsidR="008E3496" w:rsidRPr="00182F1A">
        <w:rPr>
          <w:noProof/>
        </w:rPr>
        <w:t> </w:t>
      </w:r>
      <w:r w:rsidR="008E3496" w:rsidRPr="00182F1A">
        <w:rPr>
          <w:noProof/>
        </w:rPr>
        <w:t> </w:t>
      </w:r>
      <w:r w:rsidR="008E3496" w:rsidRPr="00182F1A">
        <w:rPr>
          <w:noProof/>
        </w:rPr>
        <w:t> </w:t>
      </w:r>
      <w:r w:rsidR="008E3496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="008E3496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8E3496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8E3496" w:rsidRPr="00182F1A">
        <w:rPr>
          <w:rFonts w:ascii="Arial" w:hAnsi="Arial" w:cs="Arial"/>
          <w:sz w:val="20"/>
          <w:szCs w:val="20"/>
        </w:rPr>
      </w:r>
      <w:r w:rsidR="008E3496" w:rsidRPr="00182F1A">
        <w:rPr>
          <w:rFonts w:ascii="Arial" w:hAnsi="Arial" w:cs="Arial"/>
          <w:sz w:val="20"/>
          <w:szCs w:val="20"/>
        </w:rPr>
        <w:fldChar w:fldCharType="separate"/>
      </w:r>
      <w:r w:rsidR="008E3496" w:rsidRPr="00182F1A">
        <w:rPr>
          <w:noProof/>
        </w:rPr>
        <w:t> </w:t>
      </w:r>
      <w:r w:rsidR="008E3496" w:rsidRPr="00182F1A">
        <w:rPr>
          <w:noProof/>
        </w:rPr>
        <w:t> </w:t>
      </w:r>
      <w:r w:rsidR="008E3496" w:rsidRPr="00182F1A">
        <w:rPr>
          <w:noProof/>
        </w:rPr>
        <w:t> </w:t>
      </w:r>
      <w:r w:rsidR="008E3496" w:rsidRPr="00182F1A">
        <w:rPr>
          <w:noProof/>
        </w:rPr>
        <w:t> </w:t>
      </w:r>
      <w:r w:rsidR="008E3496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8E3496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8E3496" w:rsidRPr="00182F1A">
        <w:rPr>
          <w:rFonts w:ascii="Arial" w:hAnsi="Arial" w:cs="Arial"/>
          <w:sz w:val="20"/>
          <w:szCs w:val="20"/>
        </w:rPr>
      </w:r>
      <w:r w:rsidR="008E3496" w:rsidRPr="00182F1A">
        <w:rPr>
          <w:rFonts w:ascii="Arial" w:hAnsi="Arial" w:cs="Arial"/>
          <w:sz w:val="20"/>
          <w:szCs w:val="20"/>
        </w:rPr>
        <w:fldChar w:fldCharType="separate"/>
      </w:r>
      <w:r w:rsidR="008E3496" w:rsidRPr="00182F1A">
        <w:rPr>
          <w:noProof/>
        </w:rPr>
        <w:t> </w:t>
      </w:r>
      <w:r w:rsidR="008E3496" w:rsidRPr="00182F1A">
        <w:rPr>
          <w:noProof/>
        </w:rPr>
        <w:t> </w:t>
      </w:r>
      <w:r w:rsidR="008E3496" w:rsidRPr="00182F1A">
        <w:rPr>
          <w:noProof/>
        </w:rPr>
        <w:t> </w:t>
      </w:r>
      <w:r w:rsidR="008E3496" w:rsidRPr="00182F1A">
        <w:rPr>
          <w:noProof/>
        </w:rPr>
        <w:t> </w:t>
      </w:r>
      <w:r w:rsidR="008E3496" w:rsidRPr="00182F1A">
        <w:rPr>
          <w:noProof/>
        </w:rPr>
        <w:t> </w:t>
      </w:r>
      <w:r w:rsidR="008E3496" w:rsidRPr="00182F1A">
        <w:rPr>
          <w:rFonts w:ascii="Arial" w:hAnsi="Arial" w:cs="Arial"/>
          <w:sz w:val="20"/>
          <w:szCs w:val="20"/>
        </w:rPr>
        <w:fldChar w:fldCharType="end"/>
      </w:r>
      <w:r w:rsidR="008E3496" w:rsidRPr="00182F1A">
        <w:rPr>
          <w:noProof/>
        </w:rPr>
        <w:t> </w:t>
      </w:r>
      <w:r w:rsidR="008E3496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597"/>
        <w:gridCol w:w="1418"/>
        <w:gridCol w:w="2409"/>
      </w:tblGrid>
      <w:tr w:rsidR="0041518B" w:rsidRPr="00182F1A" w:rsidTr="00392341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597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8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392341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392341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392341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392341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392341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392341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FA4C56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B3755F">
        <w:rPr>
          <w:rFonts w:ascii="Arial" w:hAnsi="Arial" w:cs="Arial"/>
          <w:b/>
          <w:sz w:val="20"/>
          <w:szCs w:val="20"/>
        </w:rPr>
        <w:t>7.2</w:t>
      </w:r>
      <w:r w:rsidRPr="009945A5">
        <w:rPr>
          <w:rFonts w:ascii="Arial" w:hAnsi="Arial" w:cs="Arial"/>
          <w:sz w:val="20"/>
          <w:szCs w:val="20"/>
        </w:rPr>
        <w:t>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FA4C56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="008E3496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8E3496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8E3496" w:rsidRPr="00182F1A">
        <w:rPr>
          <w:rFonts w:ascii="Arial" w:hAnsi="Arial" w:cs="Arial"/>
          <w:sz w:val="20"/>
          <w:szCs w:val="20"/>
        </w:rPr>
      </w:r>
      <w:r w:rsidR="008E3496" w:rsidRPr="00182F1A">
        <w:rPr>
          <w:rFonts w:ascii="Arial" w:hAnsi="Arial" w:cs="Arial"/>
          <w:sz w:val="20"/>
          <w:szCs w:val="20"/>
        </w:rPr>
        <w:fldChar w:fldCharType="separate"/>
      </w:r>
      <w:r w:rsidR="008E3496" w:rsidRPr="00182F1A">
        <w:rPr>
          <w:rFonts w:ascii="Arial" w:hAnsi="Arial" w:cs="Arial"/>
          <w:noProof/>
          <w:sz w:val="20"/>
          <w:szCs w:val="20"/>
        </w:rPr>
        <w:t> </w:t>
      </w:r>
      <w:r w:rsidR="008E3496" w:rsidRPr="00182F1A">
        <w:rPr>
          <w:rFonts w:ascii="Arial" w:hAnsi="Arial" w:cs="Arial"/>
          <w:noProof/>
          <w:sz w:val="20"/>
          <w:szCs w:val="20"/>
        </w:rPr>
        <w:t> </w:t>
      </w:r>
      <w:r w:rsidR="008E3496" w:rsidRPr="00182F1A">
        <w:rPr>
          <w:rFonts w:ascii="Arial" w:hAnsi="Arial" w:cs="Arial"/>
          <w:noProof/>
          <w:sz w:val="20"/>
          <w:szCs w:val="20"/>
        </w:rPr>
        <w:t> </w:t>
      </w:r>
      <w:r w:rsidR="008E3496" w:rsidRPr="00182F1A">
        <w:rPr>
          <w:rFonts w:ascii="Arial" w:hAnsi="Arial" w:cs="Arial"/>
          <w:noProof/>
          <w:sz w:val="20"/>
          <w:szCs w:val="20"/>
        </w:rPr>
        <w:t> </w:t>
      </w:r>
      <w:r w:rsidR="008E3496" w:rsidRPr="00182F1A">
        <w:rPr>
          <w:rFonts w:ascii="Arial" w:hAnsi="Arial" w:cs="Arial"/>
          <w:noProof/>
          <w:sz w:val="20"/>
          <w:szCs w:val="20"/>
        </w:rPr>
        <w:t> </w:t>
      </w:r>
      <w:r w:rsidR="008E3496" w:rsidRPr="00182F1A">
        <w:rPr>
          <w:rFonts w:ascii="Arial" w:hAnsi="Arial" w:cs="Arial"/>
          <w:sz w:val="20"/>
          <w:szCs w:val="20"/>
        </w:rPr>
        <w:fldChar w:fldCharType="end"/>
      </w:r>
      <w:r w:rsidR="008E3496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8E3496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8E3496" w:rsidRPr="00182F1A">
        <w:rPr>
          <w:rFonts w:ascii="Arial" w:hAnsi="Arial" w:cs="Arial"/>
          <w:sz w:val="20"/>
          <w:szCs w:val="20"/>
        </w:rPr>
      </w:r>
      <w:r w:rsidR="008E3496" w:rsidRPr="00182F1A">
        <w:rPr>
          <w:rFonts w:ascii="Arial" w:hAnsi="Arial" w:cs="Arial"/>
          <w:sz w:val="20"/>
          <w:szCs w:val="20"/>
        </w:rPr>
        <w:fldChar w:fldCharType="separate"/>
      </w:r>
      <w:r w:rsidR="008E3496" w:rsidRPr="00182F1A">
        <w:rPr>
          <w:rFonts w:ascii="Arial" w:hAnsi="Arial" w:cs="Arial"/>
          <w:noProof/>
          <w:sz w:val="20"/>
          <w:szCs w:val="20"/>
        </w:rPr>
        <w:t> </w:t>
      </w:r>
      <w:r w:rsidR="008E3496" w:rsidRPr="00182F1A">
        <w:rPr>
          <w:rFonts w:ascii="Arial" w:hAnsi="Arial" w:cs="Arial"/>
          <w:noProof/>
          <w:sz w:val="20"/>
          <w:szCs w:val="20"/>
        </w:rPr>
        <w:t> </w:t>
      </w:r>
      <w:r w:rsidR="008E3496" w:rsidRPr="00182F1A">
        <w:rPr>
          <w:rFonts w:ascii="Arial" w:hAnsi="Arial" w:cs="Arial"/>
          <w:noProof/>
          <w:sz w:val="20"/>
          <w:szCs w:val="20"/>
        </w:rPr>
        <w:t> </w:t>
      </w:r>
      <w:r w:rsidR="008E3496" w:rsidRPr="00182F1A">
        <w:rPr>
          <w:rFonts w:ascii="Arial" w:hAnsi="Arial" w:cs="Arial"/>
          <w:noProof/>
          <w:sz w:val="20"/>
          <w:szCs w:val="20"/>
        </w:rPr>
        <w:t> </w:t>
      </w:r>
      <w:r w:rsidR="008E3496" w:rsidRPr="00182F1A">
        <w:rPr>
          <w:rFonts w:ascii="Arial" w:hAnsi="Arial" w:cs="Arial"/>
          <w:noProof/>
          <w:sz w:val="20"/>
          <w:szCs w:val="20"/>
        </w:rPr>
        <w:t> </w:t>
      </w:r>
      <w:r w:rsidR="008E3496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F81777">
        <w:trPr>
          <w:trHeight w:val="1097"/>
        </w:trPr>
        <w:tc>
          <w:tcPr>
            <w:tcW w:w="9327" w:type="dxa"/>
          </w:tcPr>
          <w:p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E3496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E3496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E3496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8E3496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E3496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E3496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E3496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E3496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E3496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E3496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dall'Impresa </w:t>
      </w:r>
      <w:r w:rsidR="00F77CE9" w:rsidRPr="009945A5">
        <w:rPr>
          <w:rFonts w:ascii="Arial" w:hAnsi="Arial" w:cs="Arial"/>
          <w:b/>
          <w:i/>
          <w:sz w:val="20"/>
          <w:szCs w:val="20"/>
        </w:rPr>
        <w:t xml:space="preserve">Mandataria/Mandante </w:t>
      </w:r>
      <w:r w:rsidRPr="009945A5">
        <w:rPr>
          <w:rFonts w:ascii="Arial" w:hAnsi="Arial" w:cs="Arial"/>
          <w:b/>
          <w:i/>
          <w:sz w:val="20"/>
          <w:szCs w:val="20"/>
        </w:rPr>
        <w:t>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94B51" w:rsidRPr="00323B30" w:rsidRDefault="00F81777" w:rsidP="00323B3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8E3496">
        <w:rPr>
          <w:rFonts w:ascii="Arial" w:hAnsi="Arial" w:cs="Arial"/>
          <w:b/>
          <w:i/>
          <w:sz w:val="20"/>
          <w:szCs w:val="20"/>
        </w:rPr>
        <w:t xml:space="preserve">da </w:t>
      </w:r>
      <w:r w:rsidR="008E3496" w:rsidRPr="008E3496">
        <w:rPr>
          <w:rFonts w:ascii="Arial" w:hAnsi="Arial" w:cs="Arial"/>
          <w:b/>
          <w:i/>
          <w:sz w:val="20"/>
          <w:szCs w:val="20"/>
        </w:rPr>
        <w:t xml:space="preserve">compilare nel caso in cui la presente dichiarazione sia resa dall'Impresa </w:t>
      </w:r>
      <w:r w:rsidR="00F77CE9" w:rsidRPr="008E3496">
        <w:rPr>
          <w:rFonts w:ascii="Arial" w:hAnsi="Arial" w:cs="Arial"/>
          <w:b/>
          <w:i/>
          <w:sz w:val="20"/>
          <w:szCs w:val="20"/>
        </w:rPr>
        <w:t xml:space="preserve">Mandataria/Mandante </w:t>
      </w:r>
      <w:r w:rsidR="008E3496" w:rsidRPr="008E3496">
        <w:rPr>
          <w:rFonts w:ascii="Arial" w:hAnsi="Arial" w:cs="Arial"/>
          <w:b/>
          <w:i/>
          <w:sz w:val="20"/>
          <w:szCs w:val="20"/>
        </w:rPr>
        <w:t>di un Raggruppamento temporaneo di Imprese/GEIE o dall’Impresa consorziata di un Consorzio ordinario</w:t>
      </w:r>
      <w:r w:rsidR="008E3496" w:rsidRPr="008E3496">
        <w:rPr>
          <w:rFonts w:ascii="Arial" w:hAnsi="Arial" w:cs="Arial"/>
          <w:i/>
          <w:sz w:val="20"/>
          <w:szCs w:val="20"/>
          <w:u w:val="single"/>
        </w:rPr>
        <w:t>]</w:t>
      </w:r>
      <w:r w:rsidR="008E3496" w:rsidRPr="008E3496">
        <w:rPr>
          <w:rFonts w:ascii="Arial" w:hAnsi="Arial" w:cs="Arial"/>
          <w:sz w:val="20"/>
          <w:szCs w:val="20"/>
        </w:rPr>
        <w:t xml:space="preserve"> che la parte delle prestazioni che assume nella ripartizione dell’oggetto contrattuale all’interno del Raggruppament</w:t>
      </w:r>
      <w:r w:rsidR="00E064E0">
        <w:rPr>
          <w:rFonts w:ascii="Arial" w:hAnsi="Arial" w:cs="Arial"/>
          <w:sz w:val="20"/>
          <w:szCs w:val="20"/>
        </w:rPr>
        <w:t>o/GEIE/Consorzio è la seguente</w:t>
      </w:r>
      <w:r w:rsidR="009D0B4C">
        <w:rPr>
          <w:rFonts w:ascii="Arial" w:hAnsi="Arial" w:cs="Arial"/>
          <w:sz w:val="20"/>
          <w:szCs w:val="20"/>
        </w:rPr>
        <w:t xml:space="preserve"> (</w:t>
      </w:r>
      <w:r w:rsidR="009D0B4C" w:rsidRPr="00AC0686">
        <w:rPr>
          <w:rFonts w:ascii="Arial" w:hAnsi="Arial" w:cs="Arial"/>
          <w:i/>
          <w:sz w:val="20"/>
          <w:szCs w:val="20"/>
        </w:rPr>
        <w:t>indicare le categorie di lavori e relativa quota % di esecuzione</w:t>
      </w:r>
      <w:r w:rsidR="009D0B4C" w:rsidRPr="008E3496">
        <w:rPr>
          <w:rFonts w:ascii="Arial" w:hAnsi="Arial" w:cs="Arial"/>
          <w:sz w:val="20"/>
          <w:szCs w:val="20"/>
        </w:rPr>
        <w:t>)</w:t>
      </w:r>
      <w:r w:rsidR="00E064E0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21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1"/>
        <w:gridCol w:w="2918"/>
        <w:gridCol w:w="2918"/>
      </w:tblGrid>
      <w:tr w:rsidR="00323B30" w:rsidTr="00323B30">
        <w:trPr>
          <w:trHeight w:val="567"/>
        </w:trPr>
        <w:tc>
          <w:tcPr>
            <w:tcW w:w="2811" w:type="dxa"/>
            <w:shd w:val="clear" w:color="auto" w:fill="0070C0"/>
          </w:tcPr>
          <w:p w:rsidR="00323B30" w:rsidRDefault="00323B30" w:rsidP="00323B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323B30" w:rsidRPr="005B1EC1" w:rsidRDefault="00323B30" w:rsidP="00323B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B51">
              <w:rPr>
                <w:rFonts w:ascii="Arial" w:hAnsi="Arial" w:cs="Arial"/>
                <w:b/>
                <w:color w:val="FFFFFF"/>
                <w:sz w:val="20"/>
                <w:szCs w:val="20"/>
              </w:rPr>
              <w:t>Denominazione Impresa</w:t>
            </w:r>
          </w:p>
        </w:tc>
        <w:tc>
          <w:tcPr>
            <w:tcW w:w="2918" w:type="dxa"/>
            <w:shd w:val="clear" w:color="auto" w:fill="0070C0"/>
          </w:tcPr>
          <w:p w:rsidR="00323B30" w:rsidRPr="009C3ED5" w:rsidRDefault="00323B30" w:rsidP="00323B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323B30" w:rsidRPr="009C3ED5" w:rsidRDefault="00323B30" w:rsidP="00323B3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         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2918" w:type="dxa"/>
            <w:shd w:val="clear" w:color="auto" w:fill="0070C0"/>
          </w:tcPr>
          <w:p w:rsidR="002F7F65" w:rsidRDefault="002F7F65" w:rsidP="00323B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323B30" w:rsidRPr="009C3ED5" w:rsidRDefault="00323B30" w:rsidP="00323B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G11</w:t>
            </w:r>
          </w:p>
        </w:tc>
      </w:tr>
      <w:tr w:rsidR="00323B30" w:rsidTr="00323B30">
        <w:trPr>
          <w:trHeight w:val="567"/>
        </w:trPr>
        <w:tc>
          <w:tcPr>
            <w:tcW w:w="2811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Mandataria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18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23B30" w:rsidTr="00323B30">
        <w:trPr>
          <w:trHeight w:val="567"/>
        </w:trPr>
        <w:tc>
          <w:tcPr>
            <w:tcW w:w="2811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18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23B30" w:rsidTr="00323B30">
        <w:trPr>
          <w:trHeight w:val="567"/>
        </w:trPr>
        <w:tc>
          <w:tcPr>
            <w:tcW w:w="2811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18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23B30" w:rsidTr="00323B30">
        <w:trPr>
          <w:trHeight w:val="567"/>
        </w:trPr>
        <w:tc>
          <w:tcPr>
            <w:tcW w:w="2811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18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23B30" w:rsidTr="00323B30">
        <w:trPr>
          <w:trHeight w:val="567"/>
        </w:trPr>
        <w:tc>
          <w:tcPr>
            <w:tcW w:w="2811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918" w:type="dxa"/>
            <w:vAlign w:val="center"/>
          </w:tcPr>
          <w:p w:rsidR="00323B30" w:rsidRPr="005B1EC1" w:rsidRDefault="00323B30" w:rsidP="00323B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372D1E" w:rsidRPr="00372D1E" w:rsidRDefault="00372D1E" w:rsidP="00323B30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dall'Impresa </w:t>
      </w:r>
      <w:r w:rsidR="00707F53" w:rsidRPr="009945A5">
        <w:rPr>
          <w:rFonts w:ascii="Arial" w:hAnsi="Arial" w:cs="Arial"/>
          <w:b/>
          <w:i/>
          <w:sz w:val="20"/>
          <w:szCs w:val="20"/>
        </w:rPr>
        <w:t xml:space="preserve">Mandataria/Mandante </w:t>
      </w:r>
      <w:r w:rsidRPr="009945A5">
        <w:rPr>
          <w:rFonts w:ascii="Arial" w:hAnsi="Arial" w:cs="Arial"/>
          <w:b/>
          <w:i/>
          <w:sz w:val="20"/>
          <w:szCs w:val="20"/>
        </w:rPr>
        <w:t>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dall'Impresa </w:t>
      </w:r>
      <w:r w:rsidR="00707F53" w:rsidRPr="009945A5">
        <w:rPr>
          <w:rFonts w:ascii="Arial" w:hAnsi="Arial" w:cs="Arial"/>
          <w:b/>
          <w:i/>
          <w:sz w:val="20"/>
          <w:szCs w:val="20"/>
        </w:rPr>
        <w:t>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</w:t>
      </w:r>
      <w:r w:rsidR="00F215C9" w:rsidRPr="00F215C9">
        <w:rPr>
          <w:rFonts w:ascii="Open Sans" w:hAnsi="Open Sans" w:cs="Open Sans"/>
        </w:rPr>
        <w:t xml:space="preserve"> </w:t>
      </w:r>
      <w:r w:rsidR="00F215C9">
        <w:rPr>
          <w:rFonts w:ascii="Arial" w:hAnsi="Arial" w:cs="Arial"/>
          <w:sz w:val="20"/>
          <w:szCs w:val="20"/>
        </w:rPr>
        <w:t xml:space="preserve">la </w:t>
      </w:r>
      <w:r w:rsidR="00F215C9" w:rsidRPr="00F215C9">
        <w:rPr>
          <w:rFonts w:ascii="Arial" w:hAnsi="Arial" w:cs="Arial"/>
          <w:sz w:val="20"/>
          <w:szCs w:val="20"/>
        </w:rPr>
        <w:t>quale stipulerà il contratto in nome e per</w:t>
      </w:r>
      <w:r w:rsidR="00F215C9">
        <w:rPr>
          <w:rFonts w:ascii="Arial" w:hAnsi="Arial" w:cs="Arial"/>
          <w:sz w:val="20"/>
          <w:szCs w:val="20"/>
        </w:rPr>
        <w:t xml:space="preserve"> conto proprio e delle mandanti:</w:t>
      </w:r>
    </w:p>
    <w:tbl>
      <w:tblPr>
        <w:tblW w:w="691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7"/>
      </w:tblGrid>
      <w:tr w:rsidR="00F81777" w:rsidRPr="005036E4" w:rsidTr="00372D1E">
        <w:tc>
          <w:tcPr>
            <w:tcW w:w="6917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</w:tr>
      <w:tr w:rsidR="00F81777" w:rsidRPr="005036E4" w:rsidTr="00372D1E">
        <w:tc>
          <w:tcPr>
            <w:tcW w:w="691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 w:rsidR="008E3496"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E3496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="008E3496" w:rsidRPr="005036E4">
              <w:rPr>
                <w:rFonts w:ascii="Arial" w:hAnsi="Arial" w:cs="Arial"/>
                <w:b/>
              </w:rPr>
            </w:r>
            <w:r w:rsidR="008E3496" w:rsidRPr="005036E4">
              <w:rPr>
                <w:rFonts w:ascii="Arial" w:hAnsi="Arial" w:cs="Arial"/>
                <w:b/>
              </w:rPr>
              <w:fldChar w:fldCharType="separate"/>
            </w:r>
            <w:r w:rsidR="008E3496" w:rsidRPr="005036E4">
              <w:rPr>
                <w:rFonts w:ascii="Arial" w:hAnsi="Arial" w:cs="Arial"/>
                <w:b/>
                <w:noProof/>
              </w:rPr>
              <w:t> </w:t>
            </w:r>
            <w:r w:rsidR="008E3496" w:rsidRPr="005036E4">
              <w:rPr>
                <w:rFonts w:ascii="Arial" w:hAnsi="Arial" w:cs="Arial"/>
                <w:b/>
                <w:noProof/>
              </w:rPr>
              <w:t> </w:t>
            </w:r>
            <w:r w:rsidR="008E3496" w:rsidRPr="005036E4">
              <w:rPr>
                <w:rFonts w:ascii="Arial" w:hAnsi="Arial" w:cs="Arial"/>
                <w:b/>
                <w:noProof/>
              </w:rPr>
              <w:t> </w:t>
            </w:r>
            <w:r w:rsidR="008E3496" w:rsidRPr="005036E4">
              <w:rPr>
                <w:rFonts w:ascii="Arial" w:hAnsi="Arial" w:cs="Arial"/>
                <w:b/>
                <w:noProof/>
              </w:rPr>
              <w:t> </w:t>
            </w:r>
            <w:r w:rsidR="008E3496" w:rsidRPr="005036E4">
              <w:rPr>
                <w:rFonts w:ascii="Arial" w:hAnsi="Arial" w:cs="Arial"/>
                <w:b/>
                <w:noProof/>
              </w:rPr>
              <w:t> </w:t>
            </w:r>
            <w:r w:rsidR="008E3496"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6401" w:rsidRPr="00806401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="00806401">
        <w:rPr>
          <w:rFonts w:ascii="Arial" w:hAnsi="Arial" w:cs="Arial"/>
          <w:sz w:val="20"/>
          <w:szCs w:val="20"/>
        </w:rPr>
        <w:t>:</w:t>
      </w:r>
    </w:p>
    <w:p w:rsidR="00F81777" w:rsidRPr="00806401" w:rsidRDefault="00F81777" w:rsidP="00FA4C56">
      <w:pPr>
        <w:pStyle w:val="Paragrafoelenco"/>
        <w:numPr>
          <w:ilvl w:val="0"/>
          <w:numId w:val="7"/>
        </w:numPr>
        <w:spacing w:before="120" w:after="120" w:line="280" w:lineRule="exact"/>
        <w:ind w:left="709" w:right="11" w:hanging="283"/>
        <w:jc w:val="both"/>
        <w:rPr>
          <w:rFonts w:ascii="Arial" w:hAnsi="Arial" w:cs="Arial"/>
          <w:b/>
          <w:sz w:val="20"/>
          <w:szCs w:val="20"/>
        </w:rPr>
      </w:pPr>
      <w:r w:rsidRPr="00806401">
        <w:rPr>
          <w:rFonts w:ascii="Arial" w:hAnsi="Arial" w:cs="Arial"/>
          <w:sz w:val="20"/>
          <w:szCs w:val="20"/>
        </w:rPr>
        <w:t xml:space="preserve">che fanno parte del Consorzio le seguenti Imprese </w:t>
      </w:r>
      <w:r w:rsidRPr="00806401">
        <w:rPr>
          <w:rFonts w:ascii="Arial" w:hAnsi="Arial" w:cs="Arial"/>
          <w:i/>
          <w:iCs/>
          <w:sz w:val="20"/>
          <w:szCs w:val="20"/>
        </w:rPr>
        <w:t>(</w:t>
      </w:r>
      <w:r w:rsidRPr="00806401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806401">
        <w:rPr>
          <w:rFonts w:ascii="Arial" w:hAnsi="Arial" w:cs="Arial"/>
          <w:sz w:val="20"/>
          <w:szCs w:val="20"/>
        </w:rPr>
        <w:t>)</w:t>
      </w:r>
      <w:r w:rsidRPr="00806401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FA4C56">
      <w:pPr>
        <w:pStyle w:val="Paragrafoelenco"/>
        <w:numPr>
          <w:ilvl w:val="0"/>
          <w:numId w:val="7"/>
        </w:numPr>
        <w:spacing w:before="120" w:after="120" w:line="280" w:lineRule="exact"/>
        <w:ind w:left="709" w:right="1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11299">
        <w:rPr>
          <w:rFonts w:ascii="Arial" w:hAnsi="Arial" w:cs="Arial"/>
          <w:sz w:val="20"/>
          <w:szCs w:val="20"/>
        </w:rPr>
      </w:r>
      <w:r w:rsidR="0091129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5855A6" w:rsidRPr="00D832D3" w:rsidRDefault="00982054" w:rsidP="00D832D3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11299">
        <w:rPr>
          <w:rFonts w:ascii="Arial" w:hAnsi="Arial" w:cs="Arial"/>
          <w:sz w:val="20"/>
          <w:szCs w:val="20"/>
        </w:rPr>
      </w:r>
      <w:r w:rsidR="0091129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</w:t>
      </w:r>
      <w:r w:rsidR="00806401">
        <w:rPr>
          <w:rFonts w:ascii="Arial" w:hAnsi="Arial" w:cs="Arial"/>
          <w:sz w:val="20"/>
          <w:szCs w:val="20"/>
        </w:rPr>
        <w:t xml:space="preserve"> </w:t>
      </w:r>
      <w:r w:rsidR="00806401" w:rsidRPr="00806401">
        <w:rPr>
          <w:rFonts w:ascii="Arial" w:hAnsi="Arial" w:cs="Arial"/>
          <w:sz w:val="20"/>
          <w:szCs w:val="20"/>
        </w:rPr>
        <w:t>che eseguiranno le prestazioni</w:t>
      </w:r>
      <w:r w:rsidR="00F215C9">
        <w:rPr>
          <w:rFonts w:ascii="Arial" w:hAnsi="Arial" w:cs="Arial"/>
          <w:sz w:val="20"/>
          <w:szCs w:val="20"/>
        </w:rPr>
        <w:t xml:space="preserve">, </w:t>
      </w:r>
      <w:r w:rsidR="00F215C9" w:rsidRPr="00F215C9">
        <w:rPr>
          <w:rFonts w:ascii="Arial" w:hAnsi="Arial" w:cs="Arial"/>
          <w:sz w:val="20"/>
          <w:szCs w:val="20"/>
        </w:rPr>
        <w:t xml:space="preserve">in caso di aggiudicazione della gara </w:t>
      </w:r>
      <w:r w:rsidRPr="00806401">
        <w:rPr>
          <w:rFonts w:ascii="Arial" w:hAnsi="Arial" w:cs="Arial"/>
          <w:sz w:val="20"/>
          <w:szCs w:val="20"/>
        </w:rPr>
        <w:t>(</w:t>
      </w:r>
      <w:r w:rsidRPr="00806401">
        <w:rPr>
          <w:rFonts w:ascii="Arial" w:hAnsi="Arial" w:cs="Arial"/>
          <w:i/>
          <w:sz w:val="20"/>
          <w:szCs w:val="20"/>
        </w:rPr>
        <w:t>indicare denominazione, Codice fiscale/Partita IVA, sede legale</w:t>
      </w:r>
      <w:r w:rsidRPr="00806401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0660A" w:rsidRPr="004D35BF" w:rsidRDefault="00E32B40" w:rsidP="004D35B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77CE9">
        <w:rPr>
          <w:rFonts w:ascii="Arial" w:hAnsi="Arial" w:cs="Arial"/>
          <w:i/>
          <w:sz w:val="20"/>
          <w:szCs w:val="20"/>
        </w:rPr>
        <w:t>[</w:t>
      </w:r>
      <w:r w:rsidRPr="008E3496">
        <w:rPr>
          <w:rFonts w:ascii="Arial" w:hAnsi="Arial" w:cs="Arial"/>
          <w:b/>
          <w:i/>
          <w:sz w:val="20"/>
          <w:szCs w:val="20"/>
        </w:rPr>
        <w:t>da compilare nel caso in cui il Consorzio di cui all’art. 45, comma 2, lettera c) del D.Lgs. 50/2016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694"/>
        <w:gridCol w:w="2469"/>
        <w:gridCol w:w="2467"/>
      </w:tblGrid>
      <w:tr w:rsidR="00E32B40" w:rsidRPr="005036E4" w:rsidTr="009945A5">
        <w:tc>
          <w:tcPr>
            <w:tcW w:w="1128" w:type="pct"/>
            <w:shd w:val="clear" w:color="auto" w:fill="00529E"/>
            <w:vAlign w:val="center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:rsidR="00E32B40" w:rsidRPr="005036E4" w:rsidRDefault="008E3496" w:rsidP="008E3496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Categoria</w:t>
            </w:r>
          </w:p>
        </w:tc>
        <w:tc>
          <w:tcPr>
            <w:tcW w:w="1252" w:type="pct"/>
            <w:shd w:val="clear" w:color="auto" w:fill="00529E"/>
          </w:tcPr>
          <w:p w:rsidR="00E32B40" w:rsidRDefault="008E3496" w:rsidP="0047179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8E34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 xml:space="preserve">Percentuale% </w:t>
            </w:r>
          </w:p>
        </w:tc>
      </w:tr>
      <w:tr w:rsidR="00E32B40" w:rsidRPr="005036E4" w:rsidTr="009945A5">
        <w:tc>
          <w:tcPr>
            <w:tcW w:w="112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9945A5">
        <w:tc>
          <w:tcPr>
            <w:tcW w:w="112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9945A5">
        <w:tc>
          <w:tcPr>
            <w:tcW w:w="112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9945A5">
        <w:tc>
          <w:tcPr>
            <w:tcW w:w="112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9945A5">
        <w:tc>
          <w:tcPr>
            <w:tcW w:w="112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9945A5">
        <w:tc>
          <w:tcPr>
            <w:tcW w:w="1128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E32B40">
        <w:tc>
          <w:tcPr>
            <w:tcW w:w="5000" w:type="pct"/>
            <w:gridSpan w:val="4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E32B40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F81777" w:rsidRPr="00294C82" w:rsidRDefault="00F81777" w:rsidP="00FA4C56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Imprese, specificando, per ciascuna di esse, le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lastRenderedPageBreak/>
              <w:t>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E3496" w:rsidRDefault="00E504F2" w:rsidP="00FA4C56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8E3496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p w:rsidR="00471790" w:rsidRPr="00471790" w:rsidRDefault="00471790" w:rsidP="004D35BF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4D35BF" w:rsidTr="00E504F2">
        <w:tc>
          <w:tcPr>
            <w:tcW w:w="3657" w:type="dxa"/>
            <w:shd w:val="clear" w:color="auto" w:fill="00529E"/>
            <w:vAlign w:val="center"/>
          </w:tcPr>
          <w:p w:rsidR="00E504F2" w:rsidRPr="005036E4" w:rsidRDefault="004D35BF" w:rsidP="004D35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Lavori (categoria SOA)</w:t>
            </w:r>
          </w:p>
        </w:tc>
        <w:tc>
          <w:tcPr>
            <w:tcW w:w="2864" w:type="dxa"/>
            <w:shd w:val="clear" w:color="auto" w:fill="00529E"/>
            <w:vAlign w:val="center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E504F2">
        <w:trPr>
          <w:trHeight w:val="566"/>
        </w:trPr>
        <w:tc>
          <w:tcPr>
            <w:tcW w:w="3657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E504F2">
        <w:trPr>
          <w:trHeight w:val="566"/>
        </w:trPr>
        <w:tc>
          <w:tcPr>
            <w:tcW w:w="3657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E504F2">
        <w:trPr>
          <w:trHeight w:val="566"/>
        </w:trPr>
        <w:tc>
          <w:tcPr>
            <w:tcW w:w="3657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E504F2">
        <w:trPr>
          <w:trHeight w:val="566"/>
        </w:trPr>
        <w:tc>
          <w:tcPr>
            <w:tcW w:w="3657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E504F2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E504F2" w:rsidRPr="008E3496" w:rsidRDefault="00E504F2" w:rsidP="00FA4C56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8E3496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:rsidTr="002466C1">
        <w:tc>
          <w:tcPr>
            <w:tcW w:w="3657" w:type="dxa"/>
            <w:shd w:val="clear" w:color="auto" w:fill="00529E"/>
            <w:vAlign w:val="center"/>
          </w:tcPr>
          <w:p w:rsidR="00E504F2" w:rsidRPr="005036E4" w:rsidRDefault="004D35BF" w:rsidP="008E3496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Lavori (categoria SOA)</w:t>
            </w:r>
          </w:p>
        </w:tc>
        <w:tc>
          <w:tcPr>
            <w:tcW w:w="2864" w:type="dxa"/>
            <w:shd w:val="clear" w:color="auto" w:fill="00529E"/>
            <w:vAlign w:val="center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2466C1">
        <w:trPr>
          <w:trHeight w:val="566"/>
        </w:trPr>
        <w:tc>
          <w:tcPr>
            <w:tcW w:w="3657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2466C1">
        <w:trPr>
          <w:trHeight w:val="566"/>
        </w:trPr>
        <w:tc>
          <w:tcPr>
            <w:tcW w:w="3657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2466C1">
        <w:trPr>
          <w:trHeight w:val="566"/>
        </w:trPr>
        <w:tc>
          <w:tcPr>
            <w:tcW w:w="3657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2466C1">
        <w:trPr>
          <w:trHeight w:val="566"/>
        </w:trPr>
        <w:tc>
          <w:tcPr>
            <w:tcW w:w="3657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F81777" w:rsidRPr="005036E4" w:rsidRDefault="00F81777" w:rsidP="00FA4C56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E504F2" w:rsidRPr="008E3496" w:rsidRDefault="00E504F2" w:rsidP="00FA4C56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8E3496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:rsidTr="002466C1">
        <w:tc>
          <w:tcPr>
            <w:tcW w:w="3657" w:type="dxa"/>
            <w:shd w:val="clear" w:color="auto" w:fill="00529E"/>
            <w:vAlign w:val="center"/>
          </w:tcPr>
          <w:p w:rsidR="00E504F2" w:rsidRPr="005036E4" w:rsidRDefault="00D22AB1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D22AB1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Lavori (categoria SOA)</w:t>
            </w:r>
          </w:p>
        </w:tc>
        <w:tc>
          <w:tcPr>
            <w:tcW w:w="2864" w:type="dxa"/>
            <w:shd w:val="clear" w:color="auto" w:fill="00529E"/>
            <w:vAlign w:val="center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2466C1">
        <w:trPr>
          <w:trHeight w:val="566"/>
        </w:trPr>
        <w:tc>
          <w:tcPr>
            <w:tcW w:w="3657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2466C1">
        <w:trPr>
          <w:trHeight w:val="566"/>
        </w:trPr>
        <w:tc>
          <w:tcPr>
            <w:tcW w:w="3657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2466C1">
        <w:trPr>
          <w:trHeight w:val="566"/>
        </w:trPr>
        <w:tc>
          <w:tcPr>
            <w:tcW w:w="3657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:rsidTr="002466C1">
        <w:trPr>
          <w:trHeight w:val="566"/>
        </w:trPr>
        <w:tc>
          <w:tcPr>
            <w:tcW w:w="3657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E3496">
        <w:rPr>
          <w:rFonts w:ascii="Arial" w:hAnsi="Arial" w:cs="Arial"/>
          <w:i/>
          <w:sz w:val="20"/>
          <w:szCs w:val="20"/>
        </w:rPr>
        <w:t>che</w:t>
      </w:r>
      <w:r w:rsidRPr="008E3496">
        <w:rPr>
          <w:rFonts w:ascii="Arial" w:hAnsi="Arial" w:cs="Arial"/>
          <w:sz w:val="20"/>
          <w:szCs w:val="20"/>
        </w:rPr>
        <w:t>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F77CE9" w:rsidRPr="00323B30" w:rsidRDefault="008E3496" w:rsidP="00F77C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23B30">
        <w:rPr>
          <w:rFonts w:ascii="Arial" w:hAnsi="Arial" w:cs="Arial"/>
          <w:sz w:val="20"/>
          <w:szCs w:val="20"/>
        </w:rPr>
        <w:t>che</w:t>
      </w:r>
      <w:r w:rsidR="00F77CE9" w:rsidRPr="00323B30">
        <w:rPr>
          <w:rFonts w:ascii="Arial" w:hAnsi="Arial" w:cs="Arial"/>
          <w:sz w:val="20"/>
          <w:szCs w:val="20"/>
        </w:rPr>
        <w:t>,</w:t>
      </w:r>
      <w:r w:rsidRPr="00323B30">
        <w:rPr>
          <w:rFonts w:ascii="Arial" w:hAnsi="Arial" w:cs="Arial"/>
          <w:sz w:val="20"/>
          <w:szCs w:val="20"/>
        </w:rPr>
        <w:t xml:space="preserve"> ai fini dell’esecuzione delle lavorazioni di cui alla categoria </w:t>
      </w:r>
      <w:r w:rsidR="004970FB" w:rsidRPr="00323B30">
        <w:rPr>
          <w:rFonts w:ascii="Arial" w:hAnsi="Arial" w:cs="Arial"/>
          <w:sz w:val="20"/>
          <w:szCs w:val="20"/>
        </w:rPr>
        <w:t>OG11</w:t>
      </w:r>
      <w:r w:rsidR="00F77CE9" w:rsidRPr="00323B30">
        <w:rPr>
          <w:rFonts w:ascii="Arial" w:hAnsi="Arial" w:cs="Arial"/>
          <w:sz w:val="20"/>
          <w:szCs w:val="20"/>
        </w:rPr>
        <w:t>,</w:t>
      </w:r>
      <w:r w:rsidRPr="00323B30">
        <w:rPr>
          <w:rFonts w:ascii="Arial" w:hAnsi="Arial" w:cs="Arial"/>
          <w:sz w:val="20"/>
          <w:szCs w:val="20"/>
        </w:rPr>
        <w:t xml:space="preserve"> </w:t>
      </w:r>
      <w:r w:rsidR="00F77CE9" w:rsidRPr="00323B30">
        <w:rPr>
          <w:rFonts w:ascii="Arial" w:hAnsi="Arial" w:cs="Arial"/>
          <w:sz w:val="20"/>
          <w:szCs w:val="20"/>
        </w:rPr>
        <w:t xml:space="preserve">è in </w:t>
      </w:r>
      <w:r w:rsidR="00F77CE9" w:rsidRPr="00323B30">
        <w:rPr>
          <w:rFonts w:ascii="Arial" w:hAnsi="Arial" w:cs="Arial"/>
        </w:rPr>
        <w:t xml:space="preserve">possesso dei requisiti di abilitazione di cui al DM 37/2008  e che </w:t>
      </w:r>
      <w:r w:rsidR="00987D87" w:rsidRPr="00323B30">
        <w:rPr>
          <w:rFonts w:ascii="Arial" w:hAnsi="Arial" w:cs="Arial"/>
        </w:rPr>
        <w:t>il possesso dell’abilitazione, sarà comprovato  in fase esecutiva;</w:t>
      </w:r>
    </w:p>
    <w:p w:rsidR="001E4055" w:rsidRDefault="00F77CE9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[</w:t>
      </w:r>
      <w:r w:rsidR="001E4055" w:rsidRPr="008E3496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8E3496">
        <w:rPr>
          <w:rFonts w:ascii="Arial" w:hAnsi="Arial" w:cs="Arial"/>
          <w:b/>
          <w:sz w:val="20"/>
          <w:szCs w:val="20"/>
        </w:rPr>
        <w:t xml:space="preserve">l’operatore economico </w:t>
      </w:r>
      <w:r w:rsidR="001E4055" w:rsidRPr="008E3496">
        <w:rPr>
          <w:rFonts w:ascii="Arial" w:hAnsi="Arial" w:cs="Arial"/>
          <w:b/>
          <w:sz w:val="20"/>
          <w:szCs w:val="20"/>
        </w:rPr>
        <w:t>non resident</w:t>
      </w:r>
      <w:r w:rsidR="008724B7" w:rsidRPr="008E3496">
        <w:rPr>
          <w:rFonts w:ascii="Arial" w:hAnsi="Arial" w:cs="Arial"/>
          <w:b/>
          <w:sz w:val="20"/>
          <w:szCs w:val="20"/>
        </w:rPr>
        <w:t>e</w:t>
      </w:r>
      <w:r w:rsidR="001E4055" w:rsidRPr="008E3496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8E3496">
        <w:rPr>
          <w:rFonts w:ascii="Arial" w:hAnsi="Arial" w:cs="Arial"/>
          <w:b/>
          <w:sz w:val="20"/>
          <w:szCs w:val="20"/>
        </w:rPr>
        <w:t>a</w:t>
      </w:r>
      <w:r w:rsidR="001E4055" w:rsidRPr="008E3496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="001E4055" w:rsidRPr="001E4055">
        <w:rPr>
          <w:rFonts w:ascii="Arial" w:hAnsi="Arial" w:cs="Arial"/>
          <w:sz w:val="20"/>
          <w:szCs w:val="20"/>
        </w:rPr>
        <w:t>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Pr="009C102F" w:rsidRDefault="008724B7" w:rsidP="009C102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8E3496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8E3496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8E3496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="009C102F">
        <w:rPr>
          <w:rFonts w:ascii="Arial" w:hAnsi="Arial" w:cs="Arial"/>
          <w:b/>
          <w:sz w:val="20"/>
          <w:szCs w:val="20"/>
        </w:rPr>
        <w:t>,</w:t>
      </w:r>
      <w:r w:rsidR="009C102F" w:rsidRPr="009C102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r w:rsidR="009C102F" w:rsidRPr="00D22AB1">
        <w:rPr>
          <w:rFonts w:ascii="Arial" w:hAnsi="Arial" w:cs="Arial"/>
          <w:b/>
          <w:bCs/>
          <w:sz w:val="20"/>
          <w:szCs w:val="20"/>
        </w:rPr>
        <w:t>così come modificato dall'art. 2, comma 4, lett. b), n. 1), D.L. 18 aprile 2019, n. 32, convertito, con modificazioni, dalla L. 14 giugno 2019, n.55</w:t>
      </w:r>
      <w:r w:rsidRPr="009C102F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 w:rsidRPr="009C102F">
        <w:rPr>
          <w:rFonts w:ascii="Arial" w:hAnsi="Arial" w:cs="Arial"/>
          <w:sz w:val="20"/>
          <w:szCs w:val="20"/>
        </w:rPr>
        <w:t>che:</w:t>
      </w:r>
    </w:p>
    <w:p w:rsidR="00C63016" w:rsidRPr="00194865" w:rsidRDefault="00C63016" w:rsidP="00FA4C56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</w:t>
      </w:r>
      <w:r w:rsidR="008724B7" w:rsidRPr="00D22AB1">
        <w:rPr>
          <w:rFonts w:ascii="Arial" w:hAnsi="Arial" w:cs="Arial"/>
          <w:sz w:val="20"/>
          <w:szCs w:val="20"/>
        </w:rPr>
        <w:t>estremi del provvedimento di ammissione</w:t>
      </w:r>
      <w:r w:rsidR="009C102F" w:rsidRPr="00D22AB1">
        <w:rPr>
          <w:rFonts w:ascii="Arial" w:hAnsi="Arial" w:cs="Arial"/>
          <w:sz w:val="20"/>
          <w:szCs w:val="20"/>
        </w:rPr>
        <w:t xml:space="preserve"> al concordato</w:t>
      </w:r>
      <w:r w:rsidR="008724B7" w:rsidRPr="00D22AB1">
        <w:rPr>
          <w:rFonts w:ascii="Arial" w:hAnsi="Arial" w:cs="Arial"/>
          <w:sz w:val="20"/>
          <w:szCs w:val="20"/>
        </w:rPr>
        <w:t xml:space="preserve"> </w:t>
      </w:r>
      <w:r w:rsidRPr="00D22AB1">
        <w:rPr>
          <w:rFonts w:ascii="Arial" w:hAnsi="Arial" w:cs="Arial"/>
          <w:sz w:val="20"/>
          <w:szCs w:val="20"/>
        </w:rPr>
        <w:t>rilasciato dal Tribunale</w:t>
      </w:r>
      <w:r w:rsidRPr="009945A5">
        <w:rPr>
          <w:rFonts w:ascii="Arial" w:hAnsi="Arial" w:cs="Arial"/>
          <w:sz w:val="20"/>
          <w:szCs w:val="20"/>
        </w:rPr>
        <w:t xml:space="preserve">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="00194865">
        <w:rPr>
          <w:rFonts w:ascii="Arial" w:hAnsi="Arial" w:cs="Arial"/>
          <w:sz w:val="20"/>
          <w:szCs w:val="20"/>
        </w:rPr>
        <w:t>in data</w:t>
      </w:r>
      <w:r w:rsidR="00194865"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94865"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="00194865" w:rsidRPr="00071FEF">
        <w:rPr>
          <w:rFonts w:ascii="Arial" w:hAnsi="Arial" w:cs="Arial"/>
          <w:sz w:val="20"/>
          <w:szCs w:val="20"/>
        </w:rPr>
      </w:r>
      <w:r w:rsidR="00194865" w:rsidRPr="00071FEF">
        <w:rPr>
          <w:rFonts w:ascii="Arial" w:hAnsi="Arial" w:cs="Arial"/>
          <w:sz w:val="20"/>
          <w:szCs w:val="20"/>
        </w:rPr>
        <w:fldChar w:fldCharType="separate"/>
      </w:r>
      <w:r w:rsidR="00194865" w:rsidRPr="00FD3C07">
        <w:t> </w:t>
      </w:r>
      <w:r w:rsidR="00194865" w:rsidRPr="00FD3C07">
        <w:t> </w:t>
      </w:r>
      <w:r w:rsidR="00194865" w:rsidRPr="00FD3C07">
        <w:t> </w:t>
      </w:r>
      <w:r w:rsidR="00194865" w:rsidRPr="00FD3C07">
        <w:t> </w:t>
      </w:r>
      <w:r w:rsidR="00194865" w:rsidRPr="00FD3C07">
        <w:t> </w:t>
      </w:r>
      <w:r w:rsidR="00194865" w:rsidRPr="00071FEF">
        <w:rPr>
          <w:rFonts w:ascii="Arial" w:hAnsi="Arial" w:cs="Arial"/>
          <w:sz w:val="20"/>
          <w:szCs w:val="20"/>
        </w:rPr>
        <w:fldChar w:fldCharType="end"/>
      </w:r>
      <w:r w:rsidR="0019486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="00194865" w:rsidRPr="00194865">
        <w:rPr>
          <w:rFonts w:ascii="Arial" w:hAnsi="Arial" w:cs="Arial"/>
          <w:sz w:val="20"/>
          <w:szCs w:val="20"/>
        </w:rPr>
        <w:t xml:space="preserve">:  </w:t>
      </w:r>
      <w:r w:rsidRPr="0019486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94865">
        <w:rPr>
          <w:rFonts w:ascii="Arial" w:hAnsi="Arial" w:cs="Arial"/>
          <w:sz w:val="20"/>
          <w:szCs w:val="20"/>
        </w:rPr>
        <w:instrText xml:space="preserve"> FORMTEXT </w:instrText>
      </w:r>
      <w:r w:rsidRPr="00194865">
        <w:rPr>
          <w:rFonts w:ascii="Arial" w:hAnsi="Arial" w:cs="Arial"/>
          <w:sz w:val="20"/>
          <w:szCs w:val="20"/>
        </w:rPr>
      </w:r>
      <w:r w:rsidRPr="0019486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194865">
        <w:rPr>
          <w:rFonts w:ascii="Arial" w:hAnsi="Arial" w:cs="Arial"/>
          <w:sz w:val="20"/>
          <w:szCs w:val="20"/>
        </w:rPr>
        <w:fldChar w:fldCharType="end"/>
      </w:r>
      <w:r w:rsidRPr="00194865">
        <w:rPr>
          <w:rFonts w:ascii="Arial" w:hAnsi="Arial" w:cs="Arial"/>
          <w:sz w:val="20"/>
          <w:szCs w:val="20"/>
        </w:rPr>
        <w:t>;</w:t>
      </w:r>
    </w:p>
    <w:p w:rsidR="00C63016" w:rsidRDefault="00C63016" w:rsidP="00FA4C56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</w:t>
      </w:r>
      <w:r w:rsidR="00194865" w:rsidRPr="00194865">
        <w:rPr>
          <w:rFonts w:ascii="Arial" w:hAnsi="Arial" w:cs="Arial"/>
          <w:sz w:val="20"/>
          <w:szCs w:val="20"/>
        </w:rPr>
        <w:t xml:space="preserve">a procedure di affidamento di contratti pubblici </w:t>
      </w:r>
      <w:r>
        <w:rPr>
          <w:rFonts w:ascii="Arial" w:hAnsi="Arial" w:cs="Arial"/>
          <w:sz w:val="20"/>
          <w:szCs w:val="20"/>
        </w:rPr>
        <w:t xml:space="preserve">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9C102F" w:rsidRPr="00D22AB1" w:rsidRDefault="00704F21" w:rsidP="00FA4C56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22AB1">
        <w:rPr>
          <w:rFonts w:ascii="Arial" w:hAnsi="Arial" w:cs="Arial"/>
          <w:sz w:val="20"/>
          <w:szCs w:val="20"/>
        </w:rPr>
        <w:t>di non partecipare alla gara quale mandataria di un RTI e che le altre imprese aderenti al raggruppamento non sono assoggettate ad una procedura concorsuale ai sensi dell’art. 186 bis, comma 6, del R.D. 16 marzo 1942, n. 267</w:t>
      </w:r>
      <w:r w:rsidR="009C102F" w:rsidRPr="00D22AB1">
        <w:rPr>
          <w:rFonts w:ascii="Arial" w:hAnsi="Arial" w:cs="Arial"/>
          <w:sz w:val="20"/>
          <w:szCs w:val="20"/>
        </w:rPr>
        <w:t>, così come modificato dall'art. 2, comma 4, lett. b), n. 1), D.L. 18 aprile 2019, n. 32, convertito, con modificazioni, dalla L. 14 giugno 2019, n. 55.</w:t>
      </w:r>
    </w:p>
    <w:p w:rsidR="00010CE1" w:rsidRDefault="00010CE1" w:rsidP="00FA4C56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allega </w:t>
      </w:r>
      <w:r w:rsidRPr="00010CE1">
        <w:rPr>
          <w:rFonts w:ascii="Arial" w:hAnsi="Arial" w:cs="Arial"/>
          <w:sz w:val="20"/>
          <w:szCs w:val="20"/>
        </w:rPr>
        <w:t>documentazione di cui al comma 5 dell’art.186-bis del R.D. 267 del 16 marzo 1942</w:t>
      </w:r>
    </w:p>
    <w:p w:rsidR="00C63016" w:rsidRDefault="009C102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3016">
        <w:rPr>
          <w:rFonts w:ascii="Arial" w:hAnsi="Arial" w:cs="Arial"/>
          <w:sz w:val="20"/>
          <w:szCs w:val="20"/>
        </w:rPr>
        <w:t>[</w:t>
      </w:r>
      <w:r w:rsidR="00C63016" w:rsidRPr="008E3496">
        <w:rPr>
          <w:rFonts w:ascii="Arial" w:hAnsi="Arial" w:cs="Arial"/>
          <w:b/>
          <w:sz w:val="20"/>
          <w:szCs w:val="20"/>
        </w:rPr>
        <w:t>per l’</w:t>
      </w:r>
      <w:r w:rsidR="00486E92" w:rsidRPr="008E3496">
        <w:rPr>
          <w:rFonts w:ascii="Arial" w:hAnsi="Arial" w:cs="Arial"/>
          <w:b/>
          <w:sz w:val="20"/>
          <w:szCs w:val="20"/>
        </w:rPr>
        <w:t>operatore economico</w:t>
      </w:r>
      <w:r w:rsidR="00C63016" w:rsidRPr="008E3496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="00C63016" w:rsidRPr="008724B7">
        <w:rPr>
          <w:rFonts w:ascii="Arial" w:hAnsi="Arial" w:cs="Arial"/>
          <w:sz w:val="20"/>
          <w:szCs w:val="20"/>
        </w:rPr>
        <w:t xml:space="preserve">]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FA4C56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2818" w:rsidRDefault="00C63016" w:rsidP="00FA4C56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</w:t>
      </w:r>
      <w:r w:rsidR="00194865" w:rsidRPr="00194865">
        <w:rPr>
          <w:rFonts w:ascii="Arial" w:hAnsi="Arial" w:cs="Arial"/>
          <w:sz w:val="20"/>
          <w:szCs w:val="20"/>
        </w:rPr>
        <w:t xml:space="preserve">a procedure di affidamento di contratti pubblici </w:t>
      </w:r>
      <w:r>
        <w:rPr>
          <w:rFonts w:ascii="Arial" w:hAnsi="Arial" w:cs="Arial"/>
          <w:sz w:val="20"/>
          <w:szCs w:val="20"/>
        </w:rPr>
        <w:t>rilasci</w:t>
      </w:r>
      <w:r w:rsidR="00194865">
        <w:rPr>
          <w:rFonts w:ascii="Arial" w:hAnsi="Arial" w:cs="Arial"/>
          <w:sz w:val="20"/>
          <w:szCs w:val="20"/>
        </w:rPr>
        <w:t>ato dal T</w:t>
      </w:r>
      <w:r>
        <w:rPr>
          <w:rFonts w:ascii="Arial" w:hAnsi="Arial" w:cs="Arial"/>
          <w:sz w:val="20"/>
          <w:szCs w:val="20"/>
        </w:rPr>
        <w:t xml:space="preserve">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 w:rsidR="00194865" w:rsidRPr="00194865">
        <w:rPr>
          <w:rFonts w:ascii="Arial" w:hAnsi="Arial" w:cs="Arial"/>
          <w:sz w:val="20"/>
          <w:szCs w:val="20"/>
        </w:rPr>
        <w:t xml:space="preserve"> </w:t>
      </w:r>
      <w:r w:rsidR="00194865">
        <w:rPr>
          <w:rFonts w:ascii="Arial" w:hAnsi="Arial" w:cs="Arial"/>
          <w:sz w:val="20"/>
          <w:szCs w:val="20"/>
        </w:rPr>
        <w:t>in data</w:t>
      </w:r>
      <w:r w:rsidR="00194865"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94865"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="00194865" w:rsidRPr="00071FEF">
        <w:rPr>
          <w:rFonts w:ascii="Arial" w:hAnsi="Arial" w:cs="Arial"/>
          <w:sz w:val="20"/>
          <w:szCs w:val="20"/>
        </w:rPr>
      </w:r>
      <w:r w:rsidR="00194865" w:rsidRPr="00071FEF">
        <w:rPr>
          <w:rFonts w:ascii="Arial" w:hAnsi="Arial" w:cs="Arial"/>
          <w:sz w:val="20"/>
          <w:szCs w:val="20"/>
        </w:rPr>
        <w:fldChar w:fldCharType="separate"/>
      </w:r>
      <w:r w:rsidR="00194865" w:rsidRPr="00FD3C07">
        <w:t> </w:t>
      </w:r>
      <w:r w:rsidR="00194865" w:rsidRPr="00FD3C07">
        <w:t> </w:t>
      </w:r>
      <w:r w:rsidR="00194865" w:rsidRPr="00FD3C07">
        <w:t> </w:t>
      </w:r>
      <w:r w:rsidR="00194865" w:rsidRPr="00FD3C07">
        <w:t> </w:t>
      </w:r>
      <w:r w:rsidR="00194865" w:rsidRPr="00FD3C07">
        <w:t> </w:t>
      </w:r>
      <w:r w:rsidR="00194865" w:rsidRPr="00071FEF">
        <w:rPr>
          <w:rFonts w:ascii="Arial" w:hAnsi="Arial" w:cs="Arial"/>
          <w:sz w:val="20"/>
          <w:szCs w:val="20"/>
        </w:rPr>
        <w:fldChar w:fldCharType="end"/>
      </w:r>
      <w:r w:rsidR="001948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E1D63" w:rsidRPr="00CF0945" w:rsidRDefault="00EA4992" w:rsidP="00DE1D63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EA4992">
        <w:rPr>
          <w:rFonts w:ascii="Arial" w:hAnsi="Arial" w:cs="Arial"/>
          <w:sz w:val="20"/>
          <w:szCs w:val="20"/>
        </w:rPr>
        <w:lastRenderedPageBreak/>
        <w:t xml:space="preserve">di avvalersi della seguente impresa: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t xml:space="preserve"> C.F. </w: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fldChar w:fldCharType="begin">
          <w:ffData>
            <w:name w:val="Testo69"/>
            <w:enabled/>
            <w:calcOnExit w:val="0"/>
            <w:textInput/>
          </w:ffData>
        </w:fldChar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instrText xml:space="preserve"> FORMTEXT </w:instrTex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fldChar w:fldCharType="separate"/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t> </w: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t> </w: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t> </w: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t> </w: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t> </w: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fldChar w:fldCharType="end"/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t xml:space="preserve"> ; P.IVA </w: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fldChar w:fldCharType="begin">
          <w:ffData>
            <w:name w:val="Testo69"/>
            <w:enabled/>
            <w:calcOnExit w:val="0"/>
            <w:textInput/>
          </w:ffData>
        </w:fldChar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instrText xml:space="preserve"> FORMTEXT </w:instrTex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fldChar w:fldCharType="separate"/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t> </w: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t> </w: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t> </w: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t> </w: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t> </w:t>
      </w:r>
      <w:r w:rsidRPr="00EA4992">
        <w:rPr>
          <w:rFonts w:ascii="Arial" w:eastAsia="Times New Roman" w:hAnsi="Arial" w:cs="Arial"/>
          <w:sz w:val="18"/>
          <w:szCs w:val="18"/>
          <w:lang w:eastAsia="ar-SA"/>
        </w:rPr>
        <w:fldChar w:fldCharType="end"/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EA4992">
        <w:rPr>
          <w:rFonts w:ascii="Arial" w:hAnsi="Arial" w:cs="Arial"/>
          <w:sz w:val="20"/>
          <w:szCs w:val="20"/>
        </w:rPr>
        <w:t>e di non partecipare alla gara quale mandataria di un RTI e che le altre imprese aderenti al raggruppamento non sono assoggettate ad una procedura concorsuale ai sensi dell’art. 186 bis, comma 6, del R.D. 16 marzo 1942, n. 267</w:t>
      </w:r>
    </w:p>
    <w:p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CE2A62">
        <w:rPr>
          <w:rFonts w:ascii="Arial" w:hAnsi="Arial" w:cs="Arial"/>
          <w:sz w:val="20"/>
          <w:szCs w:val="20"/>
        </w:rPr>
        <w:t xml:space="preserve"> delle prestazioni</w:t>
      </w:r>
      <w:r w:rsidR="00F27018">
        <w:rPr>
          <w:rFonts w:ascii="Arial" w:hAnsi="Arial" w:cs="Arial"/>
          <w:sz w:val="20"/>
          <w:szCs w:val="20"/>
        </w:rPr>
        <w:t>;</w:t>
      </w:r>
    </w:p>
    <w:p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CE2A62" w:rsidRPr="00CE2A62" w:rsidRDefault="00CE2A62" w:rsidP="00FA4C56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E2A62">
        <w:rPr>
          <w:rFonts w:ascii="Arial" w:hAnsi="Arial" w:cs="Arial"/>
          <w:sz w:val="20"/>
          <w:szCs w:val="20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1536F5" w:rsidRDefault="00CE2A62" w:rsidP="00FA4C56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E2A62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Pr="00B71A91" w:rsidRDefault="00CE2A6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eventuali chiarimenti richiesti dalle Imprese invitate e le eventuali rettifiche alla docum</w:t>
      </w:r>
      <w:r w:rsidR="006C370C">
        <w:rPr>
          <w:rFonts w:ascii="Arial" w:hAnsi="Arial" w:cs="Arial"/>
          <w:sz w:val="20"/>
          <w:szCs w:val="20"/>
        </w:rPr>
        <w:t>entazione di gara), nonché nel</w:t>
      </w:r>
      <w:r w:rsidRPr="00ED3F8E">
        <w:rPr>
          <w:rFonts w:ascii="Arial" w:hAnsi="Arial" w:cs="Arial"/>
          <w:sz w:val="20"/>
          <w:szCs w:val="20"/>
        </w:rPr>
        <w:t xml:space="preserve"> </w:t>
      </w:r>
      <w:r w:rsidR="00372D1E">
        <w:rPr>
          <w:rFonts w:ascii="Arial" w:hAnsi="Arial" w:cs="Arial"/>
          <w:sz w:val="20"/>
          <w:szCs w:val="20"/>
        </w:rPr>
        <w:t>capitolato tecnico e speciale di appalto e relativi allegati</w:t>
      </w:r>
      <w:r w:rsidR="00851076" w:rsidRPr="00B71A91">
        <w:rPr>
          <w:rFonts w:ascii="Arial" w:hAnsi="Arial" w:cs="Arial"/>
          <w:sz w:val="20"/>
          <w:szCs w:val="20"/>
        </w:rPr>
        <w:t xml:space="preserve">; </w:t>
      </w:r>
    </w:p>
    <w:p w:rsidR="00E25121" w:rsidRDefault="00E25121" w:rsidP="00E2512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F27018" w:rsidRDefault="00F27018" w:rsidP="00F270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27018">
        <w:rPr>
          <w:rFonts w:ascii="Arial" w:hAnsi="Arial" w:cs="Arial"/>
          <w:sz w:val="20"/>
          <w:szCs w:val="20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F27018" w:rsidRDefault="00F27018" w:rsidP="00F270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27018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</w:t>
      </w:r>
      <w:r>
        <w:rPr>
          <w:rFonts w:ascii="Arial" w:hAnsi="Arial" w:cs="Arial"/>
          <w:sz w:val="20"/>
          <w:szCs w:val="20"/>
        </w:rPr>
        <w:t>;</w:t>
      </w:r>
    </w:p>
    <w:p w:rsidR="00CD3574" w:rsidRPr="00CD3574" w:rsidRDefault="00F27018" w:rsidP="00CD357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di avere accertato l’esistenza e la reperibilità sul mercato dei materiali e della</w:t>
      </w:r>
      <w:r w:rsidR="00B71A91">
        <w:rPr>
          <w:rFonts w:ascii="Arial" w:hAnsi="Arial" w:cs="Arial"/>
          <w:sz w:val="20"/>
          <w:szCs w:val="20"/>
        </w:rPr>
        <w:t xml:space="preserve"> manod</w:t>
      </w:r>
      <w:r w:rsidR="00CD3574">
        <w:rPr>
          <w:rFonts w:ascii="Arial" w:hAnsi="Arial" w:cs="Arial"/>
          <w:sz w:val="20"/>
          <w:szCs w:val="20"/>
        </w:rPr>
        <w:t>opera da impiegare nell’appalto</w:t>
      </w:r>
      <w:r w:rsidRPr="00B7523E">
        <w:rPr>
          <w:rFonts w:ascii="Arial" w:hAnsi="Arial" w:cs="Arial"/>
          <w:sz w:val="20"/>
          <w:szCs w:val="20"/>
        </w:rPr>
        <w:t xml:space="preserve">, </w:t>
      </w:r>
      <w:r w:rsidR="001029A3">
        <w:rPr>
          <w:rFonts w:ascii="Arial" w:hAnsi="Arial" w:cs="Arial"/>
          <w:sz w:val="20"/>
          <w:szCs w:val="20"/>
        </w:rPr>
        <w:t xml:space="preserve"> </w:t>
      </w:r>
      <w:r w:rsidR="001029A3" w:rsidRPr="001029A3">
        <w:rPr>
          <w:rFonts w:ascii="Arial" w:hAnsi="Arial" w:cs="Arial"/>
          <w:sz w:val="20"/>
          <w:szCs w:val="20"/>
        </w:rPr>
        <w:t>nonché della disponibilità di attrezzature adeguate all'entità e alla</w:t>
      </w:r>
      <w:r w:rsidR="001029A3">
        <w:rPr>
          <w:rFonts w:ascii="Arial" w:hAnsi="Arial" w:cs="Arial"/>
          <w:sz w:val="20"/>
          <w:szCs w:val="20"/>
        </w:rPr>
        <w:t xml:space="preserve"> </w:t>
      </w:r>
      <w:r w:rsidR="001029A3" w:rsidRPr="001029A3">
        <w:rPr>
          <w:rFonts w:ascii="Arial" w:hAnsi="Arial" w:cs="Arial"/>
          <w:sz w:val="20"/>
          <w:szCs w:val="20"/>
        </w:rPr>
        <w:t xml:space="preserve">tipologia e categoria </w:t>
      </w:r>
      <w:r w:rsidR="00B71A91">
        <w:rPr>
          <w:rFonts w:ascii="Arial" w:hAnsi="Arial" w:cs="Arial"/>
          <w:sz w:val="20"/>
          <w:szCs w:val="20"/>
        </w:rPr>
        <w:t>dei lavori</w:t>
      </w:r>
      <w:r w:rsidR="001029A3" w:rsidRPr="001029A3">
        <w:rPr>
          <w:rFonts w:ascii="Arial" w:hAnsi="Arial" w:cs="Arial"/>
          <w:sz w:val="20"/>
          <w:szCs w:val="20"/>
        </w:rPr>
        <w:t xml:space="preserve"> in appalto</w:t>
      </w:r>
      <w:r w:rsidR="00CD3574">
        <w:rPr>
          <w:rFonts w:ascii="Arial" w:hAnsi="Arial" w:cs="Arial"/>
          <w:sz w:val="20"/>
          <w:szCs w:val="20"/>
        </w:rPr>
        <w:t>,</w:t>
      </w:r>
      <w:r w:rsidR="00CD3574" w:rsidRPr="00CD3574">
        <w:t xml:space="preserve"> </w:t>
      </w:r>
      <w:r w:rsidR="00CD3574" w:rsidRPr="00CD3574">
        <w:rPr>
          <w:rFonts w:ascii="Arial" w:hAnsi="Arial" w:cs="Arial"/>
          <w:sz w:val="20"/>
          <w:szCs w:val="20"/>
        </w:rPr>
        <w:t xml:space="preserve">in relazione ai tempi previsti per l’esecuzione </w:t>
      </w:r>
      <w:r w:rsidR="00B71A91">
        <w:rPr>
          <w:rFonts w:ascii="Arial" w:hAnsi="Arial" w:cs="Arial"/>
          <w:sz w:val="20"/>
          <w:szCs w:val="20"/>
        </w:rPr>
        <w:t>degli stessi</w:t>
      </w:r>
      <w:r w:rsidR="001029A3" w:rsidRPr="001029A3">
        <w:rPr>
          <w:rFonts w:ascii="Arial" w:hAnsi="Arial" w:cs="Arial"/>
          <w:sz w:val="20"/>
          <w:szCs w:val="20"/>
        </w:rPr>
        <w:t>;</w:t>
      </w:r>
    </w:p>
    <w:p w:rsidR="00F27018" w:rsidRPr="00F27018" w:rsidRDefault="00F27018" w:rsidP="00F270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851076" w:rsidRPr="00674766" w:rsidRDefault="00851076" w:rsidP="00F270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C213EC" w:rsidRDefault="00B32D52" w:rsidP="00F270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70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F270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F270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F270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F270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F270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F270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FA4C56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bookmarkEnd w:id="4"/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FA4C56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FA4C56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FA4C56">
      <w:pPr>
        <w:pStyle w:val="Paragrafoelenco"/>
        <w:numPr>
          <w:ilvl w:val="0"/>
          <w:numId w:val="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:rsidTr="00623F40">
        <w:trPr>
          <w:trHeight w:val="544"/>
        </w:trPr>
        <w:tc>
          <w:tcPr>
            <w:tcW w:w="2946" w:type="dxa"/>
            <w:vAlign w:val="center"/>
          </w:tcPr>
          <w:p w:rsidR="00B20A83" w:rsidRPr="00182F1A" w:rsidRDefault="00B20A83" w:rsidP="00FA4C56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FA4C56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623F40">
        <w:trPr>
          <w:trHeight w:val="544"/>
        </w:trPr>
        <w:tc>
          <w:tcPr>
            <w:tcW w:w="2946" w:type="dxa"/>
            <w:vAlign w:val="center"/>
          </w:tcPr>
          <w:p w:rsidR="00B20A83" w:rsidRPr="00182F1A" w:rsidRDefault="00B20A83" w:rsidP="00FA4C56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FA4C56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623F40">
        <w:trPr>
          <w:trHeight w:val="544"/>
        </w:trPr>
        <w:tc>
          <w:tcPr>
            <w:tcW w:w="2946" w:type="dxa"/>
            <w:vAlign w:val="center"/>
          </w:tcPr>
          <w:p w:rsidR="00B20A83" w:rsidRPr="00182F1A" w:rsidRDefault="00B20A83" w:rsidP="00FA4C56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FA4C56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623F40">
        <w:trPr>
          <w:trHeight w:val="544"/>
        </w:trPr>
        <w:tc>
          <w:tcPr>
            <w:tcW w:w="2946" w:type="dxa"/>
            <w:vAlign w:val="center"/>
          </w:tcPr>
          <w:p w:rsidR="00B20A83" w:rsidRPr="00182F1A" w:rsidRDefault="00B20A83" w:rsidP="00FA4C56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FA4C56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623F40">
        <w:trPr>
          <w:trHeight w:val="544"/>
        </w:trPr>
        <w:tc>
          <w:tcPr>
            <w:tcW w:w="2946" w:type="dxa"/>
            <w:vAlign w:val="center"/>
          </w:tcPr>
          <w:p w:rsidR="00B20A83" w:rsidRPr="00182F1A" w:rsidRDefault="00B20A83" w:rsidP="00FA4C56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FA4C56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FA4C56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:rsidTr="002466C1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99" w:rsidRDefault="00911299" w:rsidP="00A6104B">
      <w:pPr>
        <w:spacing w:after="0" w:line="240" w:lineRule="auto"/>
      </w:pPr>
      <w:r>
        <w:separator/>
      </w:r>
    </w:p>
  </w:endnote>
  <w:endnote w:type="continuationSeparator" w:id="0">
    <w:p w:rsidR="00911299" w:rsidRDefault="0091129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23B30" w:rsidRPr="00F900A4" w:rsidRDefault="00323B3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05D1A"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05D1A"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23B30" w:rsidRPr="0074638C" w:rsidRDefault="00323B30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99" w:rsidRDefault="00911299" w:rsidP="00A6104B">
      <w:pPr>
        <w:spacing w:after="0" w:line="240" w:lineRule="auto"/>
      </w:pPr>
      <w:r>
        <w:separator/>
      </w:r>
    </w:p>
  </w:footnote>
  <w:footnote w:type="continuationSeparator" w:id="0">
    <w:p w:rsidR="00911299" w:rsidRDefault="00911299" w:rsidP="00A6104B">
      <w:pPr>
        <w:spacing w:after="0" w:line="240" w:lineRule="auto"/>
      </w:pPr>
      <w:r>
        <w:continuationSeparator/>
      </w:r>
    </w:p>
  </w:footnote>
  <w:footnote w:id="1">
    <w:p w:rsidR="00323B30" w:rsidRPr="00E726DB" w:rsidRDefault="00323B30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23B30" w:rsidRPr="00E726DB" w:rsidRDefault="00323B30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23B30" w:rsidRPr="00E726DB" w:rsidRDefault="00323B30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23B30" w:rsidRPr="00E726DB" w:rsidRDefault="00323B30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23B30" w:rsidRPr="00E726DB" w:rsidRDefault="00323B30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23B30" w:rsidRPr="00E726DB" w:rsidRDefault="00323B30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23B30" w:rsidRPr="002618E4" w:rsidRDefault="00323B30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0" w:rsidRPr="00625D37" w:rsidRDefault="00323B30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17036B"/>
    <w:multiLevelType w:val="hybridMultilevel"/>
    <w:tmpl w:val="A2C04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AAD7183"/>
    <w:multiLevelType w:val="hybridMultilevel"/>
    <w:tmpl w:val="E4F636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788E329D"/>
    <w:multiLevelType w:val="hybridMultilevel"/>
    <w:tmpl w:val="031CAC28"/>
    <w:lvl w:ilvl="0" w:tplc="F0B00F36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b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A8461EB"/>
    <w:multiLevelType w:val="hybridMultilevel"/>
    <w:tmpl w:val="8A9018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S+Fwe9LfMkFvePXS49OuAzAzMaI=" w:salt="cC0LBa0El54NLDTI5jyOg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05D1A"/>
    <w:rsid w:val="00010CE1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01A4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041E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4F6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29A3"/>
    <w:rsid w:val="001032AD"/>
    <w:rsid w:val="00103940"/>
    <w:rsid w:val="00106C91"/>
    <w:rsid w:val="00110573"/>
    <w:rsid w:val="00110FCF"/>
    <w:rsid w:val="001119A1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D24"/>
    <w:rsid w:val="00146F13"/>
    <w:rsid w:val="001536F5"/>
    <w:rsid w:val="00162406"/>
    <w:rsid w:val="00163150"/>
    <w:rsid w:val="00163DF7"/>
    <w:rsid w:val="00164778"/>
    <w:rsid w:val="001656FB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4865"/>
    <w:rsid w:val="0019720E"/>
    <w:rsid w:val="001A2788"/>
    <w:rsid w:val="001A4190"/>
    <w:rsid w:val="001A68C6"/>
    <w:rsid w:val="001A7257"/>
    <w:rsid w:val="001B7752"/>
    <w:rsid w:val="001C1DFA"/>
    <w:rsid w:val="001C7D0E"/>
    <w:rsid w:val="001D0188"/>
    <w:rsid w:val="001D3303"/>
    <w:rsid w:val="001D3EE0"/>
    <w:rsid w:val="001D4629"/>
    <w:rsid w:val="001D4B0D"/>
    <w:rsid w:val="001D559F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39A7"/>
    <w:rsid w:val="00214521"/>
    <w:rsid w:val="002161A6"/>
    <w:rsid w:val="00216457"/>
    <w:rsid w:val="00221ED3"/>
    <w:rsid w:val="002241C8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074A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00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202"/>
    <w:rsid w:val="002E7874"/>
    <w:rsid w:val="002F097C"/>
    <w:rsid w:val="002F0C2B"/>
    <w:rsid w:val="002F61BB"/>
    <w:rsid w:val="002F68B2"/>
    <w:rsid w:val="002F7C78"/>
    <w:rsid w:val="002F7F65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3B3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2D1E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2341"/>
    <w:rsid w:val="00395113"/>
    <w:rsid w:val="003953B3"/>
    <w:rsid w:val="00395AF0"/>
    <w:rsid w:val="0039701B"/>
    <w:rsid w:val="00397E9E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E631B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45E8"/>
    <w:rsid w:val="004067CD"/>
    <w:rsid w:val="0041518B"/>
    <w:rsid w:val="00415229"/>
    <w:rsid w:val="004153AD"/>
    <w:rsid w:val="004159BB"/>
    <w:rsid w:val="00423FBC"/>
    <w:rsid w:val="0042529D"/>
    <w:rsid w:val="00425F65"/>
    <w:rsid w:val="004262CA"/>
    <w:rsid w:val="004305A9"/>
    <w:rsid w:val="004310F8"/>
    <w:rsid w:val="004318CA"/>
    <w:rsid w:val="00431940"/>
    <w:rsid w:val="0043377F"/>
    <w:rsid w:val="00434357"/>
    <w:rsid w:val="00436B9C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3078"/>
    <w:rsid w:val="004549B8"/>
    <w:rsid w:val="0045687F"/>
    <w:rsid w:val="00460A6C"/>
    <w:rsid w:val="0046321D"/>
    <w:rsid w:val="0046347A"/>
    <w:rsid w:val="004647C6"/>
    <w:rsid w:val="00466604"/>
    <w:rsid w:val="00471790"/>
    <w:rsid w:val="004729FD"/>
    <w:rsid w:val="004753F9"/>
    <w:rsid w:val="00481EF4"/>
    <w:rsid w:val="004821D7"/>
    <w:rsid w:val="00486E92"/>
    <w:rsid w:val="00490D94"/>
    <w:rsid w:val="00496E81"/>
    <w:rsid w:val="004970FB"/>
    <w:rsid w:val="00497E69"/>
    <w:rsid w:val="004A0160"/>
    <w:rsid w:val="004A1950"/>
    <w:rsid w:val="004A6B80"/>
    <w:rsid w:val="004A6E25"/>
    <w:rsid w:val="004A7383"/>
    <w:rsid w:val="004A7FBA"/>
    <w:rsid w:val="004B12DD"/>
    <w:rsid w:val="004B70ED"/>
    <w:rsid w:val="004B7EE4"/>
    <w:rsid w:val="004C09BC"/>
    <w:rsid w:val="004C244A"/>
    <w:rsid w:val="004C3859"/>
    <w:rsid w:val="004C3B3D"/>
    <w:rsid w:val="004C5974"/>
    <w:rsid w:val="004D01AD"/>
    <w:rsid w:val="004D0434"/>
    <w:rsid w:val="004D1A96"/>
    <w:rsid w:val="004D35BF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52A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881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855A6"/>
    <w:rsid w:val="00590DA1"/>
    <w:rsid w:val="0059174E"/>
    <w:rsid w:val="00593897"/>
    <w:rsid w:val="00596CF4"/>
    <w:rsid w:val="0059704B"/>
    <w:rsid w:val="00597EDF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188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288E"/>
    <w:rsid w:val="005F5148"/>
    <w:rsid w:val="006039A3"/>
    <w:rsid w:val="006046C6"/>
    <w:rsid w:val="00605AC4"/>
    <w:rsid w:val="00610B89"/>
    <w:rsid w:val="00611C73"/>
    <w:rsid w:val="00614762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2629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65BBE"/>
    <w:rsid w:val="00670EB6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1A"/>
    <w:rsid w:val="006B2392"/>
    <w:rsid w:val="006B2D6F"/>
    <w:rsid w:val="006B3147"/>
    <w:rsid w:val="006B33DD"/>
    <w:rsid w:val="006B6F04"/>
    <w:rsid w:val="006C0187"/>
    <w:rsid w:val="006C1917"/>
    <w:rsid w:val="006C2D06"/>
    <w:rsid w:val="006C370C"/>
    <w:rsid w:val="006C6463"/>
    <w:rsid w:val="006C6620"/>
    <w:rsid w:val="006C7880"/>
    <w:rsid w:val="006D0049"/>
    <w:rsid w:val="006D0D27"/>
    <w:rsid w:val="006D5ADE"/>
    <w:rsid w:val="006D604B"/>
    <w:rsid w:val="006D6223"/>
    <w:rsid w:val="006E2818"/>
    <w:rsid w:val="006E5CF5"/>
    <w:rsid w:val="006E7CF2"/>
    <w:rsid w:val="006F1EEE"/>
    <w:rsid w:val="006F248D"/>
    <w:rsid w:val="006F3DBD"/>
    <w:rsid w:val="006F5DDA"/>
    <w:rsid w:val="006F6212"/>
    <w:rsid w:val="006F650B"/>
    <w:rsid w:val="006F6B6D"/>
    <w:rsid w:val="007047D4"/>
    <w:rsid w:val="00704F21"/>
    <w:rsid w:val="00705059"/>
    <w:rsid w:val="00705C7E"/>
    <w:rsid w:val="007068C1"/>
    <w:rsid w:val="00707CB1"/>
    <w:rsid w:val="00707F53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334"/>
    <w:rsid w:val="007B790E"/>
    <w:rsid w:val="007C0529"/>
    <w:rsid w:val="007C3C94"/>
    <w:rsid w:val="007D338F"/>
    <w:rsid w:val="007D442B"/>
    <w:rsid w:val="007D64FD"/>
    <w:rsid w:val="007D739A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6401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8A3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585B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496"/>
    <w:rsid w:val="008E3C2B"/>
    <w:rsid w:val="008E421A"/>
    <w:rsid w:val="008E523F"/>
    <w:rsid w:val="008E578D"/>
    <w:rsid w:val="008E5E08"/>
    <w:rsid w:val="008E616B"/>
    <w:rsid w:val="008E623F"/>
    <w:rsid w:val="008E756E"/>
    <w:rsid w:val="008E77BB"/>
    <w:rsid w:val="008F0C8D"/>
    <w:rsid w:val="008F4B05"/>
    <w:rsid w:val="00900657"/>
    <w:rsid w:val="0090163B"/>
    <w:rsid w:val="0090166C"/>
    <w:rsid w:val="00902560"/>
    <w:rsid w:val="00911299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87D87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3C52"/>
    <w:rsid w:val="009B4356"/>
    <w:rsid w:val="009B7493"/>
    <w:rsid w:val="009C102F"/>
    <w:rsid w:val="009C22EF"/>
    <w:rsid w:val="009C2645"/>
    <w:rsid w:val="009C2A94"/>
    <w:rsid w:val="009C4719"/>
    <w:rsid w:val="009C4EE0"/>
    <w:rsid w:val="009C5318"/>
    <w:rsid w:val="009D0B4C"/>
    <w:rsid w:val="009D1157"/>
    <w:rsid w:val="009D18AF"/>
    <w:rsid w:val="009D425F"/>
    <w:rsid w:val="009D4390"/>
    <w:rsid w:val="009D7A2E"/>
    <w:rsid w:val="009E4D8F"/>
    <w:rsid w:val="009F3CB2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0A3D"/>
    <w:rsid w:val="00A40DB7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325F"/>
    <w:rsid w:val="00A85322"/>
    <w:rsid w:val="00A856A9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11ED"/>
    <w:rsid w:val="00AB2220"/>
    <w:rsid w:val="00AB4F21"/>
    <w:rsid w:val="00AB535C"/>
    <w:rsid w:val="00AB5853"/>
    <w:rsid w:val="00AB5B03"/>
    <w:rsid w:val="00AB5F60"/>
    <w:rsid w:val="00AC0686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75E"/>
    <w:rsid w:val="00B04A8E"/>
    <w:rsid w:val="00B142C3"/>
    <w:rsid w:val="00B14CC7"/>
    <w:rsid w:val="00B16992"/>
    <w:rsid w:val="00B16EF3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3755F"/>
    <w:rsid w:val="00B41718"/>
    <w:rsid w:val="00B41AE5"/>
    <w:rsid w:val="00B4283A"/>
    <w:rsid w:val="00B43AFC"/>
    <w:rsid w:val="00B459BB"/>
    <w:rsid w:val="00B46C13"/>
    <w:rsid w:val="00B47C8F"/>
    <w:rsid w:val="00B53857"/>
    <w:rsid w:val="00B60E88"/>
    <w:rsid w:val="00B62AD6"/>
    <w:rsid w:val="00B6555E"/>
    <w:rsid w:val="00B67D3C"/>
    <w:rsid w:val="00B702E1"/>
    <w:rsid w:val="00B71278"/>
    <w:rsid w:val="00B712CF"/>
    <w:rsid w:val="00B71623"/>
    <w:rsid w:val="00B71A91"/>
    <w:rsid w:val="00B72D9F"/>
    <w:rsid w:val="00B73194"/>
    <w:rsid w:val="00B74013"/>
    <w:rsid w:val="00B76808"/>
    <w:rsid w:val="00B800AD"/>
    <w:rsid w:val="00B82414"/>
    <w:rsid w:val="00B83F77"/>
    <w:rsid w:val="00B911B2"/>
    <w:rsid w:val="00B92E9F"/>
    <w:rsid w:val="00B93010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478E"/>
    <w:rsid w:val="00C0508D"/>
    <w:rsid w:val="00C053F1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5D34"/>
    <w:rsid w:val="00C505A8"/>
    <w:rsid w:val="00C52497"/>
    <w:rsid w:val="00C535C9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1D2B"/>
    <w:rsid w:val="00CD3258"/>
    <w:rsid w:val="00CD3574"/>
    <w:rsid w:val="00CD499F"/>
    <w:rsid w:val="00CD5EBA"/>
    <w:rsid w:val="00CD654F"/>
    <w:rsid w:val="00CD735E"/>
    <w:rsid w:val="00CE0295"/>
    <w:rsid w:val="00CE2A62"/>
    <w:rsid w:val="00CE3B45"/>
    <w:rsid w:val="00CE4F07"/>
    <w:rsid w:val="00CF0945"/>
    <w:rsid w:val="00CF4BD4"/>
    <w:rsid w:val="00CF4C02"/>
    <w:rsid w:val="00CF5679"/>
    <w:rsid w:val="00CF7CC6"/>
    <w:rsid w:val="00D027F0"/>
    <w:rsid w:val="00D05F35"/>
    <w:rsid w:val="00D0660A"/>
    <w:rsid w:val="00D11EAF"/>
    <w:rsid w:val="00D1573D"/>
    <w:rsid w:val="00D2155F"/>
    <w:rsid w:val="00D22AB1"/>
    <w:rsid w:val="00D23AF7"/>
    <w:rsid w:val="00D2690D"/>
    <w:rsid w:val="00D36014"/>
    <w:rsid w:val="00D3604C"/>
    <w:rsid w:val="00D36470"/>
    <w:rsid w:val="00D379DF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45CA"/>
    <w:rsid w:val="00D75119"/>
    <w:rsid w:val="00D76C2E"/>
    <w:rsid w:val="00D8119A"/>
    <w:rsid w:val="00D832D3"/>
    <w:rsid w:val="00D833C4"/>
    <w:rsid w:val="00D864F0"/>
    <w:rsid w:val="00D87D92"/>
    <w:rsid w:val="00D87F8B"/>
    <w:rsid w:val="00D90621"/>
    <w:rsid w:val="00D91CA9"/>
    <w:rsid w:val="00D94B51"/>
    <w:rsid w:val="00D96105"/>
    <w:rsid w:val="00DA19CC"/>
    <w:rsid w:val="00DA1B7B"/>
    <w:rsid w:val="00DA24BD"/>
    <w:rsid w:val="00DA30DF"/>
    <w:rsid w:val="00DA4EE6"/>
    <w:rsid w:val="00DA5D6A"/>
    <w:rsid w:val="00DA7616"/>
    <w:rsid w:val="00DB5994"/>
    <w:rsid w:val="00DC128C"/>
    <w:rsid w:val="00DC2D25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1D63"/>
    <w:rsid w:val="00DE3343"/>
    <w:rsid w:val="00DE3534"/>
    <w:rsid w:val="00DE3BEB"/>
    <w:rsid w:val="00DF60E9"/>
    <w:rsid w:val="00E047D4"/>
    <w:rsid w:val="00E064E0"/>
    <w:rsid w:val="00E06DE0"/>
    <w:rsid w:val="00E12445"/>
    <w:rsid w:val="00E1270A"/>
    <w:rsid w:val="00E132C2"/>
    <w:rsid w:val="00E14827"/>
    <w:rsid w:val="00E1637C"/>
    <w:rsid w:val="00E1686E"/>
    <w:rsid w:val="00E21672"/>
    <w:rsid w:val="00E22752"/>
    <w:rsid w:val="00E228F4"/>
    <w:rsid w:val="00E24163"/>
    <w:rsid w:val="00E25121"/>
    <w:rsid w:val="00E2760F"/>
    <w:rsid w:val="00E27619"/>
    <w:rsid w:val="00E3069D"/>
    <w:rsid w:val="00E312A4"/>
    <w:rsid w:val="00E31E1B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193F"/>
    <w:rsid w:val="00E828CA"/>
    <w:rsid w:val="00E84155"/>
    <w:rsid w:val="00E84962"/>
    <w:rsid w:val="00E84E86"/>
    <w:rsid w:val="00E8681F"/>
    <w:rsid w:val="00E90388"/>
    <w:rsid w:val="00E90E65"/>
    <w:rsid w:val="00E93077"/>
    <w:rsid w:val="00E9477B"/>
    <w:rsid w:val="00E964B2"/>
    <w:rsid w:val="00E96CEA"/>
    <w:rsid w:val="00E96FE7"/>
    <w:rsid w:val="00EA38E7"/>
    <w:rsid w:val="00EA4992"/>
    <w:rsid w:val="00EA4B49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5F6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072EE"/>
    <w:rsid w:val="00F10150"/>
    <w:rsid w:val="00F125F8"/>
    <w:rsid w:val="00F12C7E"/>
    <w:rsid w:val="00F1650A"/>
    <w:rsid w:val="00F215C9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27018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0C40"/>
    <w:rsid w:val="00F64E0C"/>
    <w:rsid w:val="00F6501E"/>
    <w:rsid w:val="00F66A08"/>
    <w:rsid w:val="00F77CE9"/>
    <w:rsid w:val="00F805D9"/>
    <w:rsid w:val="00F81777"/>
    <w:rsid w:val="00F8309A"/>
    <w:rsid w:val="00F830B5"/>
    <w:rsid w:val="00F83CD9"/>
    <w:rsid w:val="00F84070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A4C56"/>
    <w:rsid w:val="00FB0EED"/>
    <w:rsid w:val="00FB40B2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11E6"/>
    <w:rsid w:val="00FF7BEF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WW8Num33z0">
    <w:name w:val="WW8Num33z0"/>
    <w:rsid w:val="00C0478E"/>
    <w:rPr>
      <w:rFonts w:ascii="Wingdings 2" w:hAnsi="Wingdings 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WW8Num33z0">
    <w:name w:val="WW8Num33z0"/>
    <w:rsid w:val="00C0478E"/>
    <w:rPr>
      <w:rFonts w:ascii="Wingdings 2" w:hAnsi="Wingdings 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FC5F-49EC-4556-96C3-9FC370E2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21</Pages>
  <Words>6314</Words>
  <Characters>35992</Characters>
  <Application>Microsoft Office Word</Application>
  <DocSecurity>0</DocSecurity>
  <Lines>299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153</cp:revision>
  <cp:lastPrinted>2016-05-25T07:51:00Z</cp:lastPrinted>
  <dcterms:created xsi:type="dcterms:W3CDTF">2018-06-21T09:50:00Z</dcterms:created>
  <dcterms:modified xsi:type="dcterms:W3CDTF">2021-11-29T20:28:00Z</dcterms:modified>
</cp:coreProperties>
</file>