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E1C8C" w14:textId="77777777" w:rsidR="00A6104B" w:rsidRPr="003A2C14" w:rsidRDefault="00C216C8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DICHIARAZIONE </w:t>
      </w:r>
      <w:r w:rsidR="0070214B" w:rsidRPr="003A2C14">
        <w:rPr>
          <w:rFonts w:ascii="Arial" w:hAnsi="Arial" w:cs="Arial"/>
          <w:b/>
          <w:sz w:val="20"/>
          <w:szCs w:val="20"/>
        </w:rPr>
        <w:t>DI AVVALIMENTO</w:t>
      </w:r>
    </w:p>
    <w:p w14:paraId="485A1561" w14:textId="77777777" w:rsidR="00A6104B" w:rsidRPr="003A2C14" w:rsidRDefault="00C83AAF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resa</w:t>
      </w:r>
      <w:r w:rsidR="00A6104B" w:rsidRPr="003A2C14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3A2C14">
        <w:rPr>
          <w:rFonts w:ascii="Arial" w:hAnsi="Arial" w:cs="Arial"/>
          <w:b/>
          <w:sz w:val="20"/>
          <w:szCs w:val="20"/>
        </w:rPr>
        <w:t xml:space="preserve"> </w:t>
      </w:r>
      <w:r w:rsidR="0070214B" w:rsidRPr="003A2C14">
        <w:rPr>
          <w:rFonts w:ascii="Arial" w:hAnsi="Arial" w:cs="Arial"/>
          <w:b/>
          <w:sz w:val="20"/>
          <w:szCs w:val="20"/>
        </w:rPr>
        <w:t>dall’Impresa ausiliaria</w:t>
      </w:r>
    </w:p>
    <w:p w14:paraId="5EA375BB" w14:textId="77777777" w:rsidR="00507A73" w:rsidRPr="00507A73" w:rsidRDefault="00507A73" w:rsidP="00507A73">
      <w:pPr>
        <w:spacing w:after="0" w:line="240" w:lineRule="auto"/>
        <w:jc w:val="both"/>
        <w:rPr>
          <w:rFonts w:ascii="Arial" w:eastAsia="Times New Roman" w:hAnsi="Arial"/>
          <w:b/>
          <w:bCs/>
          <w:lang w:eastAsia="it-IT"/>
        </w:rPr>
      </w:pPr>
      <w:r w:rsidRPr="00507A73">
        <w:rPr>
          <w:rFonts w:ascii="Arial" w:eastAsia="Times New Roman" w:hAnsi="Arial"/>
          <w:b/>
          <w:bCs/>
          <w:lang w:eastAsia="it-IT"/>
        </w:rPr>
        <w:t>PROCEDURA APERTA TELEMATICA PER L’AFFIDAMENTO DELL’APPALTO INTEGRATO DELLA PROGETTAZIONE ESECUTIVA ED ESECUZIONE DEI LAVORI, SULLA BASE DEL PROGETTO DEFINITIVO, RELATIVI ALLA REALIZZAZIONE DELLE TORRI FARO DELLO STADIO DEI MARMI</w:t>
      </w:r>
      <w:r w:rsidRPr="00507A73">
        <w:rPr>
          <w:rFonts w:ascii="Arial" w:eastAsia="Times New Roman" w:hAnsi="Arial"/>
          <w:b/>
          <w:bCs/>
          <w:iCs/>
          <w:lang w:eastAsia="it-IT"/>
        </w:rPr>
        <w:t xml:space="preserve">, </w:t>
      </w:r>
      <w:r w:rsidRPr="00507A73">
        <w:rPr>
          <w:rFonts w:ascii="Arial" w:eastAsia="Times New Roman" w:hAnsi="Arial"/>
          <w:b/>
          <w:bCs/>
          <w:lang w:eastAsia="it-IT"/>
        </w:rPr>
        <w:t xml:space="preserve">NELL’AMBITO  DEGLI INTERVENTI PREVISTI DAL PIANO STRATEGICO PER IL RECUPERO E LA VALORIZZAZIONE DEL PARCO DEL FORO ITALICO, ROMA. R.A.199/23/PA - CIG: A011CC93EE - CUP: </w:t>
      </w:r>
      <w:r w:rsidRPr="00507A73">
        <w:rPr>
          <w:rFonts w:ascii="Arial" w:eastAsia="Times New Roman" w:hAnsi="Arial"/>
          <w:b/>
          <w:bCs/>
          <w:iCs/>
          <w:lang w:eastAsia="it-IT"/>
        </w:rPr>
        <w:t>J84J22000930001</w:t>
      </w:r>
    </w:p>
    <w:p w14:paraId="63774461" w14:textId="77777777" w:rsidR="005A0255" w:rsidRPr="005A0255" w:rsidRDefault="005A0255" w:rsidP="005A0255">
      <w:pPr>
        <w:spacing w:after="0" w:line="240" w:lineRule="auto"/>
        <w:jc w:val="both"/>
        <w:rPr>
          <w:rFonts w:ascii="Arial" w:eastAsia="Times New Roman" w:hAnsi="Arial"/>
          <w:b/>
          <w:lang w:eastAsia="it-IT"/>
        </w:rPr>
      </w:pPr>
    </w:p>
    <w:p w14:paraId="5C5F8338" w14:textId="77777777" w:rsidR="008A1F24" w:rsidRPr="008A1F24" w:rsidRDefault="008A1F24" w:rsidP="008A1F24">
      <w:pPr>
        <w:spacing w:after="0" w:line="240" w:lineRule="auto"/>
        <w:jc w:val="both"/>
        <w:rPr>
          <w:rFonts w:ascii="Arial" w:eastAsia="Times New Roman" w:hAnsi="Arial"/>
          <w:b/>
          <w:color w:val="FF0000"/>
          <w:lang w:eastAsia="it-IT"/>
        </w:rPr>
      </w:pP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7"/>
        <w:gridCol w:w="413"/>
        <w:gridCol w:w="552"/>
        <w:gridCol w:w="413"/>
        <w:gridCol w:w="414"/>
        <w:gridCol w:w="277"/>
        <w:gridCol w:w="621"/>
        <w:gridCol w:w="87"/>
        <w:gridCol w:w="700"/>
        <w:gridCol w:w="235"/>
        <w:gridCol w:w="241"/>
        <w:gridCol w:w="1908"/>
        <w:gridCol w:w="296"/>
        <w:gridCol w:w="111"/>
        <w:gridCol w:w="11"/>
        <w:gridCol w:w="11"/>
        <w:gridCol w:w="505"/>
        <w:gridCol w:w="1755"/>
      </w:tblGrid>
      <w:tr w:rsidR="00287085" w:rsidRPr="003A2C14" w14:paraId="72BFE822" w14:textId="77777777" w:rsidTr="00927495">
        <w:trPr>
          <w:trHeight w:val="730"/>
        </w:trPr>
        <w:tc>
          <w:tcPr>
            <w:tcW w:w="2486" w:type="dxa"/>
            <w:gridSpan w:val="5"/>
            <w:vAlign w:val="center"/>
          </w:tcPr>
          <w:p w14:paraId="0490F8F4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172" w:type="dxa"/>
            <w:gridSpan w:val="14"/>
            <w:vAlign w:val="center"/>
          </w:tcPr>
          <w:p w14:paraId="48AB67F4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84BBAA9" w14:textId="77777777" w:rsidTr="00927495">
        <w:trPr>
          <w:trHeight w:val="730"/>
        </w:trPr>
        <w:tc>
          <w:tcPr>
            <w:tcW w:w="1521" w:type="dxa"/>
            <w:gridSpan w:val="3"/>
            <w:vAlign w:val="center"/>
          </w:tcPr>
          <w:p w14:paraId="47396127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277" w:type="dxa"/>
            <w:gridSpan w:val="5"/>
            <w:vAlign w:val="center"/>
          </w:tcPr>
          <w:p w14:paraId="7F50F84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2"/>
            <w:vAlign w:val="center"/>
          </w:tcPr>
          <w:p w14:paraId="6052615C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3"/>
            <w:vAlign w:val="center"/>
          </w:tcPr>
          <w:p w14:paraId="536DFA09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3"/>
            <w:vAlign w:val="center"/>
          </w:tcPr>
          <w:p w14:paraId="3D1E0F86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71" w:type="dxa"/>
            <w:gridSpan w:val="3"/>
            <w:vAlign w:val="center"/>
          </w:tcPr>
          <w:p w14:paraId="454662DE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04B9AEDA" w14:textId="77777777" w:rsidTr="00927495">
        <w:trPr>
          <w:trHeight w:val="627"/>
        </w:trPr>
        <w:tc>
          <w:tcPr>
            <w:tcW w:w="9658" w:type="dxa"/>
            <w:gridSpan w:val="19"/>
            <w:vAlign w:val="center"/>
          </w:tcPr>
          <w:p w14:paraId="4C44C155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3A2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3A2C14" w14:paraId="6C7D2103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627593EC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3175">
              <w:rPr>
                <w:rFonts w:ascii="Arial" w:hAnsi="Arial" w:cs="Arial"/>
                <w:b/>
                <w:sz w:val="20"/>
                <w:szCs w:val="20"/>
              </w:rPr>
            </w:r>
            <w:r w:rsidR="00F731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7" w:type="dxa"/>
            <w:gridSpan w:val="18"/>
            <w:vAlign w:val="center"/>
          </w:tcPr>
          <w:p w14:paraId="53B89D7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73175">
              <w:rPr>
                <w:rFonts w:ascii="Arial" w:hAnsi="Arial" w:cs="Arial"/>
                <w:b/>
                <w:sz w:val="20"/>
                <w:szCs w:val="20"/>
              </w:rPr>
            </w:r>
            <w:r w:rsidR="00F731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3A2C14" w14:paraId="1A5B7995" w14:textId="77777777" w:rsidTr="00927495">
        <w:trPr>
          <w:trHeight w:val="470"/>
        </w:trPr>
        <w:tc>
          <w:tcPr>
            <w:tcW w:w="9658" w:type="dxa"/>
            <w:gridSpan w:val="19"/>
            <w:vAlign w:val="center"/>
          </w:tcPr>
          <w:p w14:paraId="176860EF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3A2C14" w14:paraId="2CDB195B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42540AE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3175">
              <w:rPr>
                <w:rFonts w:ascii="Arial" w:hAnsi="Arial" w:cs="Arial"/>
                <w:b/>
                <w:sz w:val="20"/>
                <w:szCs w:val="20"/>
              </w:rPr>
            </w:r>
            <w:r w:rsidR="00F731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6"/>
            <w:vAlign w:val="center"/>
          </w:tcPr>
          <w:p w14:paraId="2D339F48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3A2C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14:paraId="307252B1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784700F5" w14:textId="77777777" w:rsidTr="00927495">
        <w:trPr>
          <w:trHeight w:val="722"/>
        </w:trPr>
        <w:tc>
          <w:tcPr>
            <w:tcW w:w="2900" w:type="dxa"/>
            <w:gridSpan w:val="6"/>
            <w:vAlign w:val="center"/>
          </w:tcPr>
          <w:p w14:paraId="6C6895B7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758" w:type="dxa"/>
            <w:gridSpan w:val="13"/>
            <w:vAlign w:val="center"/>
          </w:tcPr>
          <w:p w14:paraId="03448FA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4785E42" w14:textId="77777777" w:rsidTr="00927495">
        <w:trPr>
          <w:trHeight w:val="730"/>
        </w:trPr>
        <w:tc>
          <w:tcPr>
            <w:tcW w:w="9658" w:type="dxa"/>
            <w:gridSpan w:val="19"/>
            <w:vAlign w:val="center"/>
          </w:tcPr>
          <w:p w14:paraId="56FC9F4E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6120A56" w14:textId="77777777" w:rsidTr="00927495">
        <w:trPr>
          <w:trHeight w:val="712"/>
        </w:trPr>
        <w:tc>
          <w:tcPr>
            <w:tcW w:w="1108" w:type="dxa"/>
            <w:gridSpan w:val="2"/>
            <w:vAlign w:val="center"/>
          </w:tcPr>
          <w:p w14:paraId="08C4EB89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14:paraId="058CAD48" w14:textId="77777777" w:rsidR="00287085" w:rsidRPr="003A2C14" w:rsidRDefault="00E37CEA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14:paraId="00E053B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3A2C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82" w:type="dxa"/>
            <w:gridSpan w:val="4"/>
            <w:vAlign w:val="center"/>
          </w:tcPr>
          <w:p w14:paraId="38F83B91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C7982F2" w14:textId="77777777" w:rsidTr="00927495">
        <w:trPr>
          <w:trHeight w:val="730"/>
        </w:trPr>
        <w:tc>
          <w:tcPr>
            <w:tcW w:w="1108" w:type="dxa"/>
            <w:gridSpan w:val="2"/>
            <w:vAlign w:val="center"/>
          </w:tcPr>
          <w:p w14:paraId="1D235053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14:paraId="6ECD33C7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14838E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14:paraId="5ABBC710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5"/>
            <w:vAlign w:val="center"/>
          </w:tcPr>
          <w:p w14:paraId="70D0A626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755" w:type="dxa"/>
            <w:vAlign w:val="center"/>
          </w:tcPr>
          <w:p w14:paraId="0F82EAE1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3A2C14" w14:paraId="6C343FCA" w14:textId="77777777" w:rsidTr="00927495">
        <w:trPr>
          <w:trHeight w:val="851"/>
        </w:trPr>
        <w:tc>
          <w:tcPr>
            <w:tcW w:w="2073" w:type="dxa"/>
            <w:gridSpan w:val="4"/>
            <w:vAlign w:val="center"/>
          </w:tcPr>
          <w:p w14:paraId="4CA14326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2988" w:type="dxa"/>
            <w:gridSpan w:val="8"/>
            <w:vAlign w:val="center"/>
          </w:tcPr>
          <w:p w14:paraId="6199DC59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04" w:type="dxa"/>
            <w:gridSpan w:val="2"/>
            <w:vAlign w:val="center"/>
          </w:tcPr>
          <w:p w14:paraId="66A7307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393" w:type="dxa"/>
            <w:gridSpan w:val="5"/>
            <w:vAlign w:val="center"/>
          </w:tcPr>
          <w:p w14:paraId="36FB929C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3A2C14" w14:paraId="72412F1E" w14:textId="77777777" w:rsidTr="001D0E4D">
        <w:trPr>
          <w:trHeight w:val="737"/>
        </w:trPr>
        <w:tc>
          <w:tcPr>
            <w:tcW w:w="2073" w:type="dxa"/>
            <w:gridSpan w:val="4"/>
            <w:vAlign w:val="center"/>
          </w:tcPr>
          <w:p w14:paraId="2B800F6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747" w:type="dxa"/>
            <w:gridSpan w:val="7"/>
            <w:vAlign w:val="center"/>
          </w:tcPr>
          <w:p w14:paraId="6ADBFFB1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  <w:gridSpan w:val="3"/>
            <w:vAlign w:val="center"/>
          </w:tcPr>
          <w:p w14:paraId="14ED0D42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393" w:type="dxa"/>
            <w:gridSpan w:val="5"/>
            <w:vAlign w:val="center"/>
          </w:tcPr>
          <w:p w14:paraId="65225C70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16C8" w:rsidRPr="003A2C14" w14:paraId="4CC0244F" w14:textId="77777777" w:rsidTr="001D0E4D">
        <w:trPr>
          <w:trHeight w:val="1352"/>
        </w:trPr>
        <w:tc>
          <w:tcPr>
            <w:tcW w:w="4820" w:type="dxa"/>
            <w:gridSpan w:val="11"/>
            <w:vAlign w:val="center"/>
          </w:tcPr>
          <w:p w14:paraId="49B98A75" w14:textId="1CF2C95B" w:rsidR="00C216C8" w:rsidRPr="003A2C14" w:rsidRDefault="00C216C8" w:rsidP="001D0E4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In qualità di Impres</w:t>
            </w:r>
            <w:r w:rsidR="001D0E4D">
              <w:rPr>
                <w:rFonts w:ascii="Arial" w:hAnsi="Arial" w:cs="Arial"/>
                <w:b/>
                <w:sz w:val="20"/>
              </w:rPr>
              <w:t xml:space="preserve">a ausiliaria / </w:t>
            </w:r>
            <w:r w:rsidR="00507A73">
              <w:rPr>
                <w:rFonts w:ascii="Arial" w:hAnsi="Arial" w:cs="Arial"/>
                <w:b/>
                <w:sz w:val="20"/>
              </w:rPr>
              <w:t>Progettista</w:t>
            </w:r>
            <w:r w:rsidR="001D0E4D">
              <w:rPr>
                <w:rFonts w:ascii="Arial" w:hAnsi="Arial" w:cs="Arial"/>
                <w:b/>
                <w:sz w:val="20"/>
              </w:rPr>
              <w:t xml:space="preserve"> “associato”</w:t>
            </w:r>
            <w:r w:rsidRPr="003A2C14">
              <w:rPr>
                <w:rFonts w:ascii="Arial" w:hAnsi="Arial" w:cs="Arial"/>
                <w:b/>
                <w:sz w:val="20"/>
              </w:rPr>
              <w:t xml:space="preserve"> ausiliari</w:t>
            </w:r>
            <w:r w:rsidR="001D0E4D">
              <w:rPr>
                <w:rFonts w:ascii="Arial" w:hAnsi="Arial" w:cs="Arial"/>
                <w:b/>
                <w:sz w:val="20"/>
              </w:rPr>
              <w:t>o</w:t>
            </w:r>
            <w:r w:rsidRPr="003A2C14">
              <w:rPr>
                <w:rFonts w:ascii="Arial" w:hAnsi="Arial" w:cs="Arial"/>
                <w:b/>
                <w:sz w:val="20"/>
              </w:rPr>
              <w:t xml:space="preserve"> del seguente </w:t>
            </w:r>
            <w:r w:rsidR="00994E6E" w:rsidRPr="003A2C14">
              <w:rPr>
                <w:rFonts w:ascii="Arial" w:hAnsi="Arial" w:cs="Arial"/>
                <w:b/>
                <w:sz w:val="20"/>
              </w:rPr>
              <w:t>operatore economico</w:t>
            </w:r>
            <w:r w:rsidRPr="003A2C14">
              <w:rPr>
                <w:rFonts w:ascii="Arial" w:hAnsi="Arial" w:cs="Arial"/>
                <w:b/>
                <w:sz w:val="20"/>
              </w:rPr>
              <w:t xml:space="preserve"> avvalente </w:t>
            </w:r>
            <w:r w:rsidR="00507A73">
              <w:rPr>
                <w:rFonts w:ascii="Arial" w:hAnsi="Arial" w:cs="Arial"/>
                <w:b/>
                <w:sz w:val="20"/>
              </w:rPr>
              <w:t xml:space="preserve">o </w:t>
            </w:r>
            <w:r w:rsidR="001D0E4D">
              <w:rPr>
                <w:rFonts w:ascii="Arial" w:hAnsi="Arial" w:cs="Arial"/>
                <w:b/>
                <w:sz w:val="20"/>
              </w:rPr>
              <w:t xml:space="preserve">del </w:t>
            </w:r>
            <w:r w:rsidR="00507A73">
              <w:rPr>
                <w:rFonts w:ascii="Arial" w:hAnsi="Arial" w:cs="Arial"/>
                <w:b/>
                <w:sz w:val="20"/>
              </w:rPr>
              <w:t xml:space="preserve">Progettista avvalente </w:t>
            </w:r>
            <w:r w:rsidRPr="003A2C14">
              <w:rPr>
                <w:rFonts w:ascii="Arial" w:hAnsi="Arial" w:cs="Arial"/>
                <w:b/>
                <w:sz w:val="20"/>
              </w:rPr>
              <w:t>(</w:t>
            </w:r>
            <w:r w:rsidRPr="003A2C14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3A2C14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4838" w:type="dxa"/>
            <w:gridSpan w:val="8"/>
            <w:vAlign w:val="center"/>
          </w:tcPr>
          <w:p w14:paraId="6E018E61" w14:textId="77777777" w:rsidR="00C216C8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C216C8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23DDB52" w14:textId="77777777" w:rsidR="00A6104B" w:rsidRPr="003A2C14" w:rsidRDefault="004F5C09" w:rsidP="00364424">
      <w:pPr>
        <w:autoSpaceDE w:val="0"/>
        <w:autoSpaceDN w:val="0"/>
        <w:adjustRightInd w:val="0"/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ai sensi degli artt. 46 e 47 del DPR 445/2000, consapevole del fatto che, in caso di mendace dichiarazione saranno applicate nei suoi riguardi, ai sensi dell’art. 76 dello stesso decreto, le sanzioni previste dal codice </w:t>
      </w:r>
      <w:r w:rsidRPr="003A2C14">
        <w:rPr>
          <w:rFonts w:ascii="Arial" w:hAnsi="Arial" w:cs="Arial"/>
          <w:sz w:val="20"/>
          <w:szCs w:val="20"/>
        </w:rPr>
        <w:lastRenderedPageBreak/>
        <w:t>penale e dalle leggi speciali in materia di falsità negli atti e dichiarazioni mendaci, oltre alle conseguenze amministrative previste per le procedure concernenti gli appalti pubblici</w:t>
      </w:r>
      <w:r w:rsidR="009E4D8F" w:rsidRPr="003A2C14">
        <w:rPr>
          <w:rFonts w:ascii="Arial" w:hAnsi="Arial" w:cs="Arial"/>
          <w:sz w:val="20"/>
          <w:szCs w:val="20"/>
        </w:rPr>
        <w:t>,</w:t>
      </w:r>
    </w:p>
    <w:p w14:paraId="5CEC5A6A" w14:textId="52DF1887" w:rsidR="00F14B63" w:rsidRPr="00F14B63" w:rsidRDefault="00A6104B" w:rsidP="00F14B63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</w:t>
      </w:r>
      <w:r w:rsidR="004A7383" w:rsidRPr="003A2C14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39213830" w14:textId="2B422951" w:rsidR="009C488D" w:rsidRPr="00E76927" w:rsidRDefault="004F5C09" w:rsidP="00E76927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possedere, ai se</w:t>
      </w:r>
      <w:r w:rsidR="00AD114A">
        <w:rPr>
          <w:rFonts w:ascii="Arial" w:hAnsi="Arial" w:cs="Arial"/>
          <w:sz w:val="20"/>
          <w:szCs w:val="20"/>
        </w:rPr>
        <w:t>nsi e per gli effetti dell’art.</w:t>
      </w:r>
      <w:r w:rsidR="005A0255">
        <w:rPr>
          <w:rFonts w:ascii="Arial" w:hAnsi="Arial" w:cs="Arial"/>
          <w:sz w:val="20"/>
          <w:szCs w:val="20"/>
        </w:rPr>
        <w:t>104</w:t>
      </w:r>
      <w:r w:rsidR="009B7451">
        <w:rPr>
          <w:rFonts w:ascii="Arial" w:hAnsi="Arial" w:cs="Arial"/>
          <w:sz w:val="20"/>
          <w:szCs w:val="20"/>
        </w:rPr>
        <w:t xml:space="preserve"> del D.Lgs.</w:t>
      </w:r>
      <w:r w:rsidR="005A0255">
        <w:rPr>
          <w:rFonts w:ascii="Arial" w:hAnsi="Arial" w:cs="Arial"/>
          <w:sz w:val="20"/>
          <w:szCs w:val="20"/>
        </w:rPr>
        <w:t>36</w:t>
      </w:r>
      <w:r w:rsidRPr="003A2C14">
        <w:rPr>
          <w:rFonts w:ascii="Arial" w:hAnsi="Arial" w:cs="Arial"/>
          <w:sz w:val="20"/>
          <w:szCs w:val="20"/>
        </w:rPr>
        <w:t>/20</w:t>
      </w:r>
      <w:r w:rsidR="005A0255">
        <w:rPr>
          <w:rFonts w:ascii="Arial" w:hAnsi="Arial" w:cs="Arial"/>
          <w:sz w:val="20"/>
          <w:szCs w:val="20"/>
        </w:rPr>
        <w:t>23</w:t>
      </w:r>
      <w:r w:rsidRPr="003A2C14">
        <w:rPr>
          <w:rFonts w:ascii="Arial" w:hAnsi="Arial" w:cs="Arial"/>
          <w:sz w:val="20"/>
          <w:szCs w:val="20"/>
        </w:rPr>
        <w:t>, i seguenti re</w:t>
      </w:r>
      <w:r w:rsidR="00E57680">
        <w:rPr>
          <w:rFonts w:ascii="Arial" w:hAnsi="Arial" w:cs="Arial"/>
          <w:sz w:val="20"/>
          <w:szCs w:val="20"/>
        </w:rPr>
        <w:t>quisiti di carattere economico-finanziario, tecnico-</w:t>
      </w:r>
      <w:r w:rsidRPr="003A2C14">
        <w:rPr>
          <w:rFonts w:ascii="Arial" w:hAnsi="Arial" w:cs="Arial"/>
          <w:sz w:val="20"/>
          <w:szCs w:val="20"/>
        </w:rPr>
        <w:t xml:space="preserve"> professionale</w:t>
      </w:r>
      <w:r w:rsidR="00E57680">
        <w:rPr>
          <w:rFonts w:ascii="Arial" w:hAnsi="Arial" w:cs="Arial"/>
          <w:sz w:val="20"/>
          <w:szCs w:val="20"/>
        </w:rPr>
        <w:t xml:space="preserve">  </w:t>
      </w:r>
      <w:r w:rsidR="001246A1" w:rsidRPr="001246A1">
        <w:rPr>
          <w:rFonts w:ascii="Arial" w:hAnsi="Arial" w:cs="Arial"/>
          <w:sz w:val="20"/>
          <w:szCs w:val="20"/>
        </w:rPr>
        <w:t>di cui all’art. 100, comma 1 d.lgs. 36/2023</w:t>
      </w:r>
      <w:r w:rsidRPr="003A2C14">
        <w:rPr>
          <w:rFonts w:ascii="Arial" w:hAnsi="Arial" w:cs="Arial"/>
          <w:sz w:val="20"/>
          <w:szCs w:val="20"/>
        </w:rPr>
        <w:t xml:space="preserve">, così come prescritti dal Disciplinare di gara, di cui </w:t>
      </w:r>
      <w:r w:rsidR="00627284">
        <w:rPr>
          <w:rFonts w:ascii="Arial" w:hAnsi="Arial" w:cs="Arial"/>
          <w:sz w:val="20"/>
          <w:szCs w:val="20"/>
        </w:rPr>
        <w:t>il</w:t>
      </w:r>
      <w:r w:rsidR="00DB2371">
        <w:rPr>
          <w:rFonts w:ascii="Arial" w:hAnsi="Arial" w:cs="Arial"/>
          <w:sz w:val="20"/>
          <w:szCs w:val="20"/>
        </w:rPr>
        <w:t xml:space="preserve"> C</w:t>
      </w:r>
      <w:r w:rsidR="00BA60FB" w:rsidRPr="00BA60FB">
        <w:rPr>
          <w:rFonts w:ascii="Arial" w:hAnsi="Arial" w:cs="Arial"/>
          <w:sz w:val="20"/>
          <w:szCs w:val="20"/>
        </w:rPr>
        <w:t xml:space="preserve">oncorrente </w:t>
      </w:r>
      <w:r w:rsidRPr="003A2C14">
        <w:rPr>
          <w:rFonts w:ascii="Arial" w:hAnsi="Arial" w:cs="Arial"/>
          <w:sz w:val="20"/>
          <w:szCs w:val="20"/>
        </w:rPr>
        <w:t>si avvale per poter essere ammess</w:t>
      </w:r>
      <w:r w:rsidR="00DB2371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 alla gara</w:t>
      </w:r>
      <w:r w:rsidR="00443ED2" w:rsidRPr="003A2C14">
        <w:rPr>
          <w:rFonts w:ascii="Arial" w:hAnsi="Arial" w:cs="Arial"/>
          <w:sz w:val="20"/>
          <w:szCs w:val="20"/>
        </w:rPr>
        <w:t>:</w:t>
      </w:r>
    </w:p>
    <w:p w14:paraId="7DA1B472" w14:textId="5DB02A85" w:rsidR="00E57680" w:rsidRDefault="00E57680" w:rsidP="00F14B63">
      <w:pPr>
        <w:spacing w:before="120" w:after="60" w:line="280" w:lineRule="exact"/>
        <w:ind w:left="567" w:right="11"/>
        <w:jc w:val="both"/>
        <w:rPr>
          <w:rFonts w:ascii="Arial" w:hAnsi="Arial" w:cs="Arial"/>
          <w:sz w:val="20"/>
          <w:szCs w:val="20"/>
        </w:rPr>
      </w:pPr>
      <w:r w:rsidRPr="00E57680">
        <w:rPr>
          <w:rFonts w:ascii="Arial" w:hAnsi="Arial" w:cs="Arial"/>
          <w:sz w:val="20"/>
          <w:szCs w:val="20"/>
        </w:rPr>
        <w:tab/>
      </w:r>
      <w:r w:rsidRPr="00E57680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680">
        <w:rPr>
          <w:rFonts w:ascii="Arial" w:hAnsi="Arial" w:cs="Arial"/>
          <w:sz w:val="20"/>
          <w:szCs w:val="20"/>
        </w:rPr>
        <w:instrText xml:space="preserve"> FORMCHECKBOX </w:instrText>
      </w:r>
      <w:r w:rsidR="00F73175">
        <w:rPr>
          <w:rFonts w:ascii="Arial" w:hAnsi="Arial" w:cs="Arial"/>
          <w:sz w:val="20"/>
          <w:szCs w:val="20"/>
        </w:rPr>
      </w:r>
      <w:r w:rsidR="00F73175">
        <w:rPr>
          <w:rFonts w:ascii="Arial" w:hAnsi="Arial" w:cs="Arial"/>
          <w:sz w:val="20"/>
          <w:szCs w:val="20"/>
        </w:rPr>
        <w:fldChar w:fldCharType="separate"/>
      </w:r>
      <w:r w:rsidRPr="00E5768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E57680">
        <w:rPr>
          <w:rFonts w:ascii="Arial" w:hAnsi="Arial" w:cs="Arial"/>
          <w:b/>
          <w:sz w:val="20"/>
          <w:szCs w:val="20"/>
        </w:rPr>
        <w:t>Requisito di cui al Paragrafo 6.</w:t>
      </w:r>
      <w:r>
        <w:rPr>
          <w:rFonts w:ascii="Arial" w:hAnsi="Arial" w:cs="Arial"/>
          <w:b/>
          <w:sz w:val="20"/>
          <w:szCs w:val="20"/>
        </w:rPr>
        <w:t>2.2</w:t>
      </w:r>
      <w:r w:rsidRPr="00E57680">
        <w:rPr>
          <w:rFonts w:ascii="Arial" w:hAnsi="Arial" w:cs="Arial"/>
          <w:b/>
          <w:sz w:val="20"/>
          <w:szCs w:val="20"/>
        </w:rPr>
        <w:t xml:space="preserve">, </w:t>
      </w:r>
      <w:r w:rsidR="00F14B63">
        <w:rPr>
          <w:rFonts w:ascii="Arial" w:hAnsi="Arial" w:cs="Arial"/>
          <w:b/>
          <w:sz w:val="20"/>
          <w:szCs w:val="20"/>
        </w:rPr>
        <w:t xml:space="preserve"> lett. a) </w:t>
      </w:r>
      <w:r w:rsidRPr="00E57680">
        <w:rPr>
          <w:rFonts w:ascii="Arial" w:hAnsi="Arial" w:cs="Arial"/>
          <w:b/>
          <w:sz w:val="20"/>
          <w:szCs w:val="20"/>
        </w:rPr>
        <w:t>del Disciplinare di gara</w:t>
      </w:r>
      <w:r>
        <w:rPr>
          <w:rFonts w:ascii="Arial" w:hAnsi="Arial" w:cs="Arial"/>
          <w:b/>
          <w:sz w:val="20"/>
          <w:szCs w:val="20"/>
        </w:rPr>
        <w:t>:</w:t>
      </w:r>
      <w:r w:rsidRPr="00E57680">
        <w:rPr>
          <w:rFonts w:ascii="Arial" w:hAnsi="Arial" w:cs="Arial"/>
          <w:sz w:val="20"/>
          <w:szCs w:val="20"/>
        </w:rPr>
        <w:t xml:space="preserve"> </w:t>
      </w:r>
      <w:r w:rsidRPr="006208F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208F7">
        <w:rPr>
          <w:rFonts w:ascii="Arial" w:hAnsi="Arial" w:cs="Arial"/>
          <w:sz w:val="20"/>
          <w:szCs w:val="20"/>
        </w:rPr>
        <w:instrText xml:space="preserve"> FORMTEXT </w:instrText>
      </w:r>
      <w:r w:rsidRPr="006208F7">
        <w:rPr>
          <w:rFonts w:ascii="Arial" w:hAnsi="Arial" w:cs="Arial"/>
          <w:sz w:val="20"/>
          <w:szCs w:val="20"/>
        </w:rPr>
      </w:r>
      <w:r w:rsidRPr="006208F7">
        <w:rPr>
          <w:rFonts w:ascii="Arial" w:hAnsi="Arial" w:cs="Arial"/>
          <w:sz w:val="20"/>
          <w:szCs w:val="20"/>
        </w:rPr>
        <w:fldChar w:fldCharType="separate"/>
      </w:r>
      <w:r w:rsidRPr="006208F7">
        <w:rPr>
          <w:rFonts w:ascii="Arial" w:hAnsi="Arial" w:cs="Arial"/>
          <w:sz w:val="20"/>
          <w:szCs w:val="20"/>
        </w:rPr>
        <w:t> </w:t>
      </w:r>
      <w:r w:rsidRPr="006208F7">
        <w:rPr>
          <w:rFonts w:ascii="Arial" w:hAnsi="Arial" w:cs="Arial"/>
          <w:sz w:val="20"/>
          <w:szCs w:val="20"/>
        </w:rPr>
        <w:t> </w:t>
      </w:r>
      <w:r w:rsidRPr="006208F7">
        <w:rPr>
          <w:rFonts w:ascii="Arial" w:hAnsi="Arial" w:cs="Arial"/>
          <w:sz w:val="20"/>
          <w:szCs w:val="20"/>
        </w:rPr>
        <w:t> </w:t>
      </w:r>
      <w:r w:rsidRPr="006208F7">
        <w:rPr>
          <w:rFonts w:ascii="Arial" w:hAnsi="Arial" w:cs="Arial"/>
          <w:sz w:val="20"/>
          <w:szCs w:val="20"/>
        </w:rPr>
        <w:t> </w:t>
      </w:r>
      <w:r w:rsidRPr="006208F7">
        <w:rPr>
          <w:rFonts w:ascii="Arial" w:hAnsi="Arial" w:cs="Arial"/>
          <w:sz w:val="20"/>
          <w:szCs w:val="20"/>
        </w:rPr>
        <w:t> </w:t>
      </w:r>
      <w:r w:rsidRPr="006208F7">
        <w:rPr>
          <w:rFonts w:ascii="Arial" w:hAnsi="Arial" w:cs="Arial"/>
          <w:sz w:val="20"/>
          <w:szCs w:val="20"/>
        </w:rPr>
        <w:fldChar w:fldCharType="end"/>
      </w:r>
    </w:p>
    <w:p w14:paraId="0C1BD225" w14:textId="75604B23" w:rsidR="00F14B63" w:rsidRPr="00E57680" w:rsidRDefault="00F14B63" w:rsidP="00F14B63">
      <w:pPr>
        <w:spacing w:before="120" w:after="60" w:line="280" w:lineRule="exact"/>
        <w:ind w:left="567" w:right="11"/>
        <w:jc w:val="both"/>
        <w:rPr>
          <w:rFonts w:ascii="Arial" w:hAnsi="Arial" w:cs="Arial"/>
          <w:sz w:val="20"/>
          <w:szCs w:val="20"/>
        </w:rPr>
      </w:pPr>
      <w:r w:rsidRPr="00E57680">
        <w:rPr>
          <w:rFonts w:ascii="Arial" w:hAnsi="Arial" w:cs="Arial"/>
          <w:sz w:val="20"/>
          <w:szCs w:val="20"/>
        </w:rPr>
        <w:tab/>
      </w:r>
      <w:r w:rsidRPr="00E57680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7680">
        <w:rPr>
          <w:rFonts w:ascii="Arial" w:hAnsi="Arial" w:cs="Arial"/>
          <w:sz w:val="20"/>
          <w:szCs w:val="20"/>
        </w:rPr>
        <w:instrText xml:space="preserve"> FORMCHECKBOX </w:instrText>
      </w:r>
      <w:r w:rsidR="00F73175">
        <w:rPr>
          <w:rFonts w:ascii="Arial" w:hAnsi="Arial" w:cs="Arial"/>
          <w:sz w:val="20"/>
          <w:szCs w:val="20"/>
        </w:rPr>
      </w:r>
      <w:r w:rsidR="00F73175">
        <w:rPr>
          <w:rFonts w:ascii="Arial" w:hAnsi="Arial" w:cs="Arial"/>
          <w:sz w:val="20"/>
          <w:szCs w:val="20"/>
        </w:rPr>
        <w:fldChar w:fldCharType="separate"/>
      </w:r>
      <w:r w:rsidRPr="00E5768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E57680">
        <w:rPr>
          <w:rFonts w:ascii="Arial" w:hAnsi="Arial" w:cs="Arial"/>
          <w:b/>
          <w:sz w:val="20"/>
          <w:szCs w:val="20"/>
        </w:rPr>
        <w:t>Requisito di cui al Paragrafo 6.</w:t>
      </w:r>
      <w:r>
        <w:rPr>
          <w:rFonts w:ascii="Arial" w:hAnsi="Arial" w:cs="Arial"/>
          <w:b/>
          <w:sz w:val="20"/>
          <w:szCs w:val="20"/>
        </w:rPr>
        <w:t>2.2</w:t>
      </w:r>
      <w:r w:rsidRPr="00E57680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 let. b) </w:t>
      </w:r>
      <w:r w:rsidRPr="00E57680">
        <w:rPr>
          <w:rFonts w:ascii="Arial" w:hAnsi="Arial" w:cs="Arial"/>
          <w:b/>
          <w:sz w:val="20"/>
          <w:szCs w:val="20"/>
        </w:rPr>
        <w:t>del Disciplinare di gara</w:t>
      </w:r>
      <w:r>
        <w:rPr>
          <w:rFonts w:ascii="Arial" w:hAnsi="Arial" w:cs="Arial"/>
          <w:b/>
          <w:sz w:val="20"/>
          <w:szCs w:val="20"/>
        </w:rPr>
        <w:t>:</w:t>
      </w:r>
      <w:r w:rsidRPr="00E57680">
        <w:rPr>
          <w:rFonts w:ascii="Arial" w:hAnsi="Arial" w:cs="Arial"/>
          <w:sz w:val="20"/>
          <w:szCs w:val="20"/>
        </w:rPr>
        <w:t xml:space="preserve"> </w:t>
      </w:r>
      <w:r w:rsidRPr="006208F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208F7">
        <w:rPr>
          <w:rFonts w:ascii="Arial" w:hAnsi="Arial" w:cs="Arial"/>
          <w:sz w:val="20"/>
          <w:szCs w:val="20"/>
        </w:rPr>
        <w:instrText xml:space="preserve"> FORMTEXT </w:instrText>
      </w:r>
      <w:r w:rsidRPr="006208F7">
        <w:rPr>
          <w:rFonts w:ascii="Arial" w:hAnsi="Arial" w:cs="Arial"/>
          <w:sz w:val="20"/>
          <w:szCs w:val="20"/>
        </w:rPr>
      </w:r>
      <w:r w:rsidRPr="006208F7">
        <w:rPr>
          <w:rFonts w:ascii="Arial" w:hAnsi="Arial" w:cs="Arial"/>
          <w:sz w:val="20"/>
          <w:szCs w:val="20"/>
        </w:rPr>
        <w:fldChar w:fldCharType="separate"/>
      </w:r>
      <w:r w:rsidRPr="006208F7">
        <w:rPr>
          <w:rFonts w:ascii="Arial" w:hAnsi="Arial" w:cs="Arial"/>
          <w:sz w:val="20"/>
          <w:szCs w:val="20"/>
        </w:rPr>
        <w:t> </w:t>
      </w:r>
      <w:r w:rsidRPr="006208F7">
        <w:rPr>
          <w:rFonts w:ascii="Arial" w:hAnsi="Arial" w:cs="Arial"/>
          <w:sz w:val="20"/>
          <w:szCs w:val="20"/>
        </w:rPr>
        <w:t> </w:t>
      </w:r>
      <w:r w:rsidRPr="006208F7">
        <w:rPr>
          <w:rFonts w:ascii="Arial" w:hAnsi="Arial" w:cs="Arial"/>
          <w:sz w:val="20"/>
          <w:szCs w:val="20"/>
        </w:rPr>
        <w:t> </w:t>
      </w:r>
      <w:r w:rsidRPr="006208F7">
        <w:rPr>
          <w:rFonts w:ascii="Arial" w:hAnsi="Arial" w:cs="Arial"/>
          <w:sz w:val="20"/>
          <w:szCs w:val="20"/>
        </w:rPr>
        <w:t> </w:t>
      </w:r>
      <w:r w:rsidRPr="006208F7">
        <w:rPr>
          <w:rFonts w:ascii="Arial" w:hAnsi="Arial" w:cs="Arial"/>
          <w:sz w:val="20"/>
          <w:szCs w:val="20"/>
        </w:rPr>
        <w:t> </w:t>
      </w:r>
      <w:r w:rsidRPr="006208F7">
        <w:rPr>
          <w:rFonts w:ascii="Arial" w:hAnsi="Arial" w:cs="Arial"/>
          <w:sz w:val="20"/>
          <w:szCs w:val="20"/>
        </w:rPr>
        <w:fldChar w:fldCharType="end"/>
      </w:r>
    </w:p>
    <w:p w14:paraId="72FD2BB9" w14:textId="292371F1" w:rsidR="004D60CF" w:rsidRPr="003A2C14" w:rsidRDefault="004D60CF" w:rsidP="003D6930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</w:t>
      </w:r>
      <w:r w:rsidR="00DB2371">
        <w:rPr>
          <w:rFonts w:ascii="Arial" w:hAnsi="Arial" w:cs="Arial"/>
          <w:sz w:val="20"/>
          <w:szCs w:val="20"/>
        </w:rPr>
        <w:t xml:space="preserve"> obbligarsi, nei confronti del C</w:t>
      </w:r>
      <w:r w:rsidRPr="003A2C14">
        <w:rPr>
          <w:rFonts w:ascii="Arial" w:hAnsi="Arial" w:cs="Arial"/>
          <w:sz w:val="20"/>
          <w:szCs w:val="20"/>
        </w:rPr>
        <w:t xml:space="preserve">oncorrente e </w:t>
      </w:r>
      <w:r w:rsidR="00616182" w:rsidRPr="003A2C14">
        <w:rPr>
          <w:rFonts w:ascii="Arial" w:hAnsi="Arial" w:cs="Arial"/>
          <w:sz w:val="20"/>
          <w:szCs w:val="20"/>
        </w:rPr>
        <w:t xml:space="preserve">della Stazione appaltante </w:t>
      </w:r>
      <w:r w:rsidRPr="003A2C14">
        <w:rPr>
          <w:rFonts w:ascii="Arial" w:hAnsi="Arial" w:cs="Arial"/>
          <w:sz w:val="20"/>
          <w:szCs w:val="20"/>
        </w:rPr>
        <w:t xml:space="preserve">a fornire i predetti requisiti </w:t>
      </w:r>
      <w:r w:rsidR="00627284">
        <w:rPr>
          <w:rFonts w:ascii="Arial" w:hAnsi="Arial" w:cs="Arial"/>
          <w:sz w:val="20"/>
          <w:szCs w:val="20"/>
        </w:rPr>
        <w:t xml:space="preserve">di </w:t>
      </w:r>
      <w:r w:rsidR="00627284" w:rsidRPr="00627284">
        <w:rPr>
          <w:rFonts w:ascii="Arial" w:hAnsi="Arial" w:cs="Arial"/>
          <w:sz w:val="20"/>
          <w:szCs w:val="20"/>
        </w:rPr>
        <w:t xml:space="preserve">ordine speciale </w:t>
      </w:r>
      <w:r w:rsidRPr="003A2C14">
        <w:rPr>
          <w:rFonts w:ascii="Arial" w:hAnsi="Arial" w:cs="Arial"/>
          <w:sz w:val="20"/>
          <w:szCs w:val="20"/>
        </w:rPr>
        <w:t>dei quali il concorrente</w:t>
      </w:r>
      <w:r w:rsidR="00627284" w:rsidRPr="00627284">
        <w:rPr>
          <w:rFonts w:ascii="Arial" w:hAnsi="Arial" w:cs="Arial"/>
          <w:sz w:val="20"/>
          <w:szCs w:val="20"/>
        </w:rPr>
        <w:t xml:space="preserve"> </w:t>
      </w:r>
      <w:r w:rsidR="00627284" w:rsidRPr="003A2C14">
        <w:rPr>
          <w:rFonts w:ascii="Arial" w:hAnsi="Arial" w:cs="Arial"/>
          <w:sz w:val="20"/>
          <w:szCs w:val="20"/>
        </w:rPr>
        <w:t>è carente</w:t>
      </w:r>
      <w:r w:rsidRPr="003A2C14">
        <w:rPr>
          <w:rFonts w:ascii="Arial" w:hAnsi="Arial" w:cs="Arial"/>
          <w:sz w:val="20"/>
          <w:szCs w:val="20"/>
        </w:rPr>
        <w:t xml:space="preserve"> e a mettere a disposizione le risorse necessarie per tutta la durata del Contratto, nei modi e nei limiti stabiliti dall’art. </w:t>
      </w:r>
      <w:r w:rsidR="005A0255">
        <w:rPr>
          <w:rFonts w:ascii="Arial" w:hAnsi="Arial" w:cs="Arial"/>
          <w:sz w:val="20"/>
          <w:szCs w:val="20"/>
        </w:rPr>
        <w:t>104 del D.Lgs.36</w:t>
      </w:r>
      <w:r w:rsidR="005A0255" w:rsidRPr="003A2C14">
        <w:rPr>
          <w:rFonts w:ascii="Arial" w:hAnsi="Arial" w:cs="Arial"/>
          <w:sz w:val="20"/>
          <w:szCs w:val="20"/>
        </w:rPr>
        <w:t>/20</w:t>
      </w:r>
      <w:r w:rsidR="005A0255">
        <w:rPr>
          <w:rFonts w:ascii="Arial" w:hAnsi="Arial" w:cs="Arial"/>
          <w:sz w:val="20"/>
          <w:szCs w:val="20"/>
        </w:rPr>
        <w:t>23</w:t>
      </w:r>
      <w:r w:rsidR="001D0E4D">
        <w:rPr>
          <w:rFonts w:ascii="Arial" w:hAnsi="Arial" w:cs="Arial"/>
          <w:sz w:val="20"/>
          <w:szCs w:val="20"/>
        </w:rPr>
        <w:t>,</w:t>
      </w:r>
      <w:r w:rsidR="005A0255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rendendosi inoltre responsabile in solido con il concorrente nei confronti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Pr="003A2C14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14:paraId="39BCD314" w14:textId="6ABD7372" w:rsidR="00766915" w:rsidRPr="00766915" w:rsidRDefault="00766915" w:rsidP="0076691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66915">
        <w:rPr>
          <w:rFonts w:ascii="Arial" w:hAnsi="Arial" w:cs="Arial"/>
          <w:b/>
          <w:sz w:val="20"/>
          <w:szCs w:val="20"/>
        </w:rPr>
        <w:t xml:space="preserve">[nei </w:t>
      </w:r>
      <w:r w:rsidRPr="00766915">
        <w:rPr>
          <w:rFonts w:ascii="Arial" w:hAnsi="Arial" w:cs="Arial"/>
          <w:b/>
          <w:bCs/>
          <w:sz w:val="20"/>
          <w:szCs w:val="20"/>
        </w:rPr>
        <w:t>soli casi in cui l’avvalimento sia finalizzato a migliorare l’offerta,</w:t>
      </w:r>
      <w:r w:rsidRPr="00766915">
        <w:rPr>
          <w:rFonts w:ascii="Arial" w:hAnsi="Arial" w:cs="Arial"/>
          <w:b/>
          <w:sz w:val="20"/>
          <w:szCs w:val="20"/>
        </w:rPr>
        <w:t xml:space="preserve"> c.d. “avvalimento premiale</w:t>
      </w:r>
      <w:r>
        <w:rPr>
          <w:rFonts w:ascii="Arial" w:hAnsi="Arial" w:cs="Arial"/>
          <w:sz w:val="20"/>
          <w:szCs w:val="20"/>
        </w:rPr>
        <w:t xml:space="preserve">”] </w:t>
      </w:r>
      <w:r w:rsidR="00464510" w:rsidRPr="001246A1">
        <w:rPr>
          <w:rFonts w:ascii="Arial" w:hAnsi="Arial" w:cs="Arial"/>
          <w:sz w:val="20"/>
          <w:szCs w:val="20"/>
        </w:rPr>
        <w:t>che, ai sensi dell’art. 104, comma 12 D.lgs. 36/2023, non partecipa</w:t>
      </w:r>
      <w:r w:rsidR="004645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sua volta alla </w:t>
      </w:r>
      <w:r w:rsidR="00464510" w:rsidRPr="00413924">
        <w:rPr>
          <w:rFonts w:ascii="Arial" w:hAnsi="Arial" w:cs="Arial"/>
          <w:sz w:val="20"/>
          <w:szCs w:val="20"/>
        </w:rPr>
        <w:t xml:space="preserve"> gara, né in forma singola, né associata o consorziata, né in qualità di ausiliaria di altro soggetto concorrente;</w:t>
      </w:r>
    </w:p>
    <w:p w14:paraId="46D5D4A7" w14:textId="77777777" w:rsidR="004D60CF" w:rsidRPr="003A2C14" w:rsidRDefault="004D60CF" w:rsidP="008A1F24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 ALTRESI’ SOTTO LA PROPRIA RESPONSABILITA’</w:t>
      </w:r>
    </w:p>
    <w:p w14:paraId="23538026" w14:textId="7A3F2AD2" w:rsidR="008A1F24" w:rsidRPr="00DB2371" w:rsidRDefault="003D6930" w:rsidP="00DB2371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D6930">
        <w:rPr>
          <w:rFonts w:ascii="Arial" w:hAnsi="Arial" w:cs="Arial"/>
          <w:b/>
          <w:bCs/>
          <w:i/>
          <w:iCs/>
          <w:sz w:val="20"/>
          <w:szCs w:val="20"/>
        </w:rPr>
        <w:t>[da compilare nel caso in cui la presente dichiarazione sia resa da Impresa iscritta nel Registro delle Imprese]</w:t>
      </w:r>
      <w:r w:rsidRPr="003D69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D60CF" w:rsidRPr="003A2C14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D60CF"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37CEA" w:rsidRPr="003A2C14">
        <w:rPr>
          <w:rFonts w:ascii="Arial" w:hAnsi="Arial" w:cs="Arial"/>
          <w:b/>
          <w:sz w:val="20"/>
          <w:szCs w:val="20"/>
        </w:rPr>
      </w:r>
      <w:r w:rsidR="00E37CEA" w:rsidRPr="003A2C14">
        <w:rPr>
          <w:rFonts w:ascii="Arial" w:hAnsi="Arial" w:cs="Arial"/>
          <w:b/>
          <w:sz w:val="20"/>
          <w:szCs w:val="20"/>
        </w:rPr>
        <w:fldChar w:fldCharType="separate"/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end"/>
      </w:r>
      <w:r w:rsidR="004D60CF" w:rsidRPr="003A2C14">
        <w:rPr>
          <w:rFonts w:ascii="Arial" w:hAnsi="Arial" w:cs="Arial"/>
          <w:sz w:val="20"/>
          <w:szCs w:val="20"/>
        </w:rPr>
        <w:t>, e che i dati dell’iscrizione sono i seguenti (</w:t>
      </w:r>
      <w:r w:rsidR="004D60CF" w:rsidRPr="003A2C14">
        <w:rPr>
          <w:rFonts w:ascii="Arial" w:hAnsi="Arial" w:cs="Arial"/>
          <w:i/>
          <w:sz w:val="20"/>
          <w:szCs w:val="20"/>
        </w:rPr>
        <w:t>riportare gli estremi di iscrizione</w:t>
      </w:r>
      <w:r w:rsidR="004D60CF"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D60CF" w:rsidRPr="003A2C1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183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551"/>
      </w:tblGrid>
      <w:tr w:rsidR="004D60CF" w:rsidRPr="003A2C14" w14:paraId="70F3BEFE" w14:textId="77777777" w:rsidTr="003A2C1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4D981B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D11183" w14:textId="77777777" w:rsidR="004D60CF" w:rsidRPr="003A2C14" w:rsidRDefault="00E37CEA" w:rsidP="0036442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998F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35FEB" w14:textId="77777777" w:rsidR="004D60CF" w:rsidRPr="003A2C14" w:rsidRDefault="00E37CEA" w:rsidP="0036442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3F01E816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30398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DB8A8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2B8E1B0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3172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12CD42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592AAE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716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667D942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B6D4D6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0FDC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8CF0A4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8B5EB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12F5F9B8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066722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58FE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8E37A9F" w14:textId="71291596" w:rsidR="009645FB" w:rsidRPr="00B46B5C" w:rsidRDefault="00994E6E" w:rsidP="00B46B5C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i/>
          <w:sz w:val="20"/>
          <w:szCs w:val="20"/>
        </w:rPr>
        <w:t>da compilare nel caso in cui la presente dichiarazione sia resa da Società di capitali</w:t>
      </w:r>
      <w:r w:rsidRPr="003A2C14">
        <w:rPr>
          <w:rFonts w:ascii="Arial" w:hAnsi="Arial" w:cs="Arial"/>
          <w:sz w:val="20"/>
          <w:szCs w:val="20"/>
        </w:rPr>
        <w:t xml:space="preserve">] </w:t>
      </w:r>
      <w:r w:rsidR="00E166ED" w:rsidRPr="003A2C14">
        <w:rPr>
          <w:rFonts w:ascii="Arial" w:hAnsi="Arial" w:cs="Arial"/>
          <w:sz w:val="20"/>
          <w:szCs w:val="20"/>
        </w:rPr>
        <w:t>che la società di capitali ha un sistema di amministrazione e controllo disciplinata dal codice civile a seguito della riforma introdotta dal D.Lgs. n. 6/2003 come segue: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505"/>
      </w:tblGrid>
      <w:tr w:rsidR="00E166ED" w:rsidRPr="003A2C14" w14:paraId="3B14A012" w14:textId="77777777" w:rsidTr="00F14B63">
        <w:trPr>
          <w:trHeight w:val="537"/>
        </w:trPr>
        <w:tc>
          <w:tcPr>
            <w:tcW w:w="680" w:type="dxa"/>
            <w:vAlign w:val="center"/>
          </w:tcPr>
          <w:p w14:paraId="3619CA34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3175">
              <w:rPr>
                <w:rFonts w:ascii="Arial" w:hAnsi="Arial" w:cs="Arial"/>
                <w:b/>
                <w:sz w:val="20"/>
                <w:szCs w:val="20"/>
              </w:rPr>
            </w:r>
            <w:r w:rsidR="00F731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vAlign w:val="center"/>
          </w:tcPr>
          <w:p w14:paraId="166EFE0B" w14:textId="77777777" w:rsidR="00E166ED" w:rsidRPr="00F14B63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4B63">
              <w:rPr>
                <w:rFonts w:ascii="Arial" w:hAnsi="Arial" w:cs="Arial"/>
                <w:b/>
                <w:sz w:val="18"/>
                <w:szCs w:val="18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E166ED" w:rsidRPr="003A2C14" w14:paraId="51486296" w14:textId="77777777" w:rsidTr="00DB2371">
        <w:trPr>
          <w:trHeight w:val="531"/>
        </w:trPr>
        <w:tc>
          <w:tcPr>
            <w:tcW w:w="680" w:type="dxa"/>
            <w:vAlign w:val="center"/>
          </w:tcPr>
          <w:p w14:paraId="214DB599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3175">
              <w:rPr>
                <w:rFonts w:ascii="Arial" w:hAnsi="Arial" w:cs="Arial"/>
                <w:b/>
                <w:sz w:val="20"/>
                <w:szCs w:val="20"/>
              </w:rPr>
            </w:r>
            <w:r w:rsidR="00F731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vAlign w:val="center"/>
          </w:tcPr>
          <w:p w14:paraId="3D3C6701" w14:textId="77777777" w:rsidR="00E166ED" w:rsidRPr="00F14B63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4B63">
              <w:rPr>
                <w:rFonts w:ascii="Arial" w:hAnsi="Arial" w:cs="Arial"/>
                <w:b/>
                <w:sz w:val="18"/>
                <w:szCs w:val="18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E166ED" w:rsidRPr="003A2C14" w14:paraId="50EBEC4C" w14:textId="77777777" w:rsidTr="00DB2371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EA6F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3175">
              <w:rPr>
                <w:rFonts w:ascii="Arial" w:hAnsi="Arial" w:cs="Arial"/>
                <w:b/>
                <w:sz w:val="20"/>
                <w:szCs w:val="20"/>
              </w:rPr>
            </w:r>
            <w:r w:rsidR="00F731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8B47" w14:textId="77777777" w:rsidR="00E166ED" w:rsidRPr="00F14B63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4B63">
              <w:rPr>
                <w:rFonts w:ascii="Arial" w:hAnsi="Arial" w:cs="Arial"/>
                <w:b/>
                <w:sz w:val="18"/>
                <w:szCs w:val="18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14:paraId="05D500B8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lastRenderedPageBreak/>
        <w:t>che:</w:t>
      </w:r>
    </w:p>
    <w:p w14:paraId="578955E7" w14:textId="06554CC2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="00773874" w:rsidRPr="00773874">
        <w:rPr>
          <w:rFonts w:ascii="Arial" w:hAnsi="Arial" w:cs="Arial"/>
          <w:b/>
          <w:sz w:val="20"/>
          <w:szCs w:val="20"/>
        </w:rPr>
        <w:t>NEL CASO DI OPERATORE ECONOMICO INDIVIDUALE</w:t>
      </w:r>
      <w:r w:rsidRPr="003A2C14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D0E4D" w14:paraId="2CA2C024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AB16E90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3EB5685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662D561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8A0B265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7E8A376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2D3A662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3A2C14" w14:paraId="50DE12A6" w14:textId="77777777" w:rsidTr="003A2C14">
        <w:trPr>
          <w:trHeight w:val="516"/>
        </w:trPr>
        <w:tc>
          <w:tcPr>
            <w:tcW w:w="1814" w:type="dxa"/>
          </w:tcPr>
          <w:p w14:paraId="7AB1E3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5827D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194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734C4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E73F07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799B558" w14:textId="77777777" w:rsidTr="003A2C14">
        <w:trPr>
          <w:trHeight w:val="516"/>
        </w:trPr>
        <w:tc>
          <w:tcPr>
            <w:tcW w:w="1814" w:type="dxa"/>
          </w:tcPr>
          <w:p w14:paraId="727E545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75F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F4BB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C9E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A3A3F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14B16D9" w14:textId="77777777" w:rsidTr="003A2C14">
        <w:trPr>
          <w:trHeight w:val="516"/>
        </w:trPr>
        <w:tc>
          <w:tcPr>
            <w:tcW w:w="1814" w:type="dxa"/>
          </w:tcPr>
          <w:p w14:paraId="3ECEE0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17A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1C17F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73B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530EE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9AD6E82" w14:textId="77777777" w:rsidTr="003A2C14">
        <w:trPr>
          <w:trHeight w:val="516"/>
        </w:trPr>
        <w:tc>
          <w:tcPr>
            <w:tcW w:w="1814" w:type="dxa"/>
          </w:tcPr>
          <w:p w14:paraId="18B85C6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BC84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23AA45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EC02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D20AD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38D9818" w14:textId="77777777" w:rsidTr="003A2C14">
        <w:trPr>
          <w:trHeight w:val="516"/>
        </w:trPr>
        <w:tc>
          <w:tcPr>
            <w:tcW w:w="1814" w:type="dxa"/>
          </w:tcPr>
          <w:p w14:paraId="2D7524B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0DDF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93342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7F93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3BC8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7F51D38" w14:textId="77777777" w:rsidTr="003A2C14">
        <w:trPr>
          <w:trHeight w:val="516"/>
        </w:trPr>
        <w:tc>
          <w:tcPr>
            <w:tcW w:w="1814" w:type="dxa"/>
          </w:tcPr>
          <w:p w14:paraId="0A109A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9F0B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3BDA0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BC0B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5152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71023C" w14:textId="77777777" w:rsidTr="003A2C14">
        <w:trPr>
          <w:trHeight w:val="516"/>
        </w:trPr>
        <w:tc>
          <w:tcPr>
            <w:tcW w:w="1814" w:type="dxa"/>
          </w:tcPr>
          <w:p w14:paraId="016EBDD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074D7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8BEF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C6DB9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878E8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DBA3151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076F8E7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47F64344" w14:textId="77777777" w:rsidTr="00AD114A">
        <w:trPr>
          <w:trHeight w:val="607"/>
        </w:trPr>
        <w:tc>
          <w:tcPr>
            <w:tcW w:w="8901" w:type="dxa"/>
            <w:gridSpan w:val="5"/>
          </w:tcPr>
          <w:p w14:paraId="4B02DD7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3B71A3D" w14:textId="0CAA8037" w:rsidR="00B46B5C" w:rsidRPr="00B46B5C" w:rsidRDefault="00E166ED" w:rsidP="00B46B5C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[NEL CASO DI SOCIETA’ IN NOME COLLETTIVO]</w:t>
      </w:r>
      <w:r w:rsidRPr="003A2C14">
        <w:rPr>
          <w:rFonts w:ascii="Arial" w:hAnsi="Arial" w:cs="Arial"/>
          <w:sz w:val="20"/>
          <w:szCs w:val="20"/>
        </w:rPr>
        <w:t xml:space="preserve"> i soci e i direttori tecnici sono (indicare nominativi – compreso il sottoscrittore - qualifica, luogo e data di nascita, residenza):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D0E4D" w14:paraId="48925B79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D9C82D7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542AAD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FF60E01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D84306E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342AD5F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02054E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3A2C14" w14:paraId="52E68042" w14:textId="77777777" w:rsidTr="003A2C14">
        <w:trPr>
          <w:trHeight w:val="516"/>
        </w:trPr>
        <w:tc>
          <w:tcPr>
            <w:tcW w:w="1814" w:type="dxa"/>
          </w:tcPr>
          <w:p w14:paraId="31CC1E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BB03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8C6C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12336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EFE75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ADD618E" w14:textId="77777777" w:rsidTr="003A2C14">
        <w:trPr>
          <w:trHeight w:val="516"/>
        </w:trPr>
        <w:tc>
          <w:tcPr>
            <w:tcW w:w="1814" w:type="dxa"/>
          </w:tcPr>
          <w:p w14:paraId="6FD33EC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61CAA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4D5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BEAB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8BA37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A3F2350" w14:textId="77777777" w:rsidTr="003A2C14">
        <w:trPr>
          <w:trHeight w:val="516"/>
        </w:trPr>
        <w:tc>
          <w:tcPr>
            <w:tcW w:w="1814" w:type="dxa"/>
          </w:tcPr>
          <w:p w14:paraId="29F45A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E5033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5CEB89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C82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76BB6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6041231" w14:textId="77777777" w:rsidTr="003A2C14">
        <w:trPr>
          <w:trHeight w:val="516"/>
        </w:trPr>
        <w:tc>
          <w:tcPr>
            <w:tcW w:w="1814" w:type="dxa"/>
          </w:tcPr>
          <w:p w14:paraId="233A89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7BECF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E3CEE7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2959D8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0CA25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E3AFA7" w14:textId="77777777" w:rsidTr="003A2C14">
        <w:trPr>
          <w:trHeight w:val="516"/>
        </w:trPr>
        <w:tc>
          <w:tcPr>
            <w:tcW w:w="1814" w:type="dxa"/>
          </w:tcPr>
          <w:p w14:paraId="153ACB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B8A99B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F38C0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F333F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C12F2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E5AFD62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67EE5C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FEA8801" w14:textId="77777777" w:rsidTr="00AD114A">
        <w:trPr>
          <w:trHeight w:val="498"/>
        </w:trPr>
        <w:tc>
          <w:tcPr>
            <w:tcW w:w="8901" w:type="dxa"/>
            <w:gridSpan w:val="5"/>
          </w:tcPr>
          <w:p w14:paraId="43B7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370844E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3A2C14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6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27"/>
        <w:gridCol w:w="2142"/>
        <w:gridCol w:w="1647"/>
        <w:gridCol w:w="1495"/>
        <w:gridCol w:w="1855"/>
      </w:tblGrid>
      <w:tr w:rsidR="00E166ED" w:rsidRPr="003A2C14" w14:paraId="7A737403" w14:textId="77777777" w:rsidTr="00DB2371">
        <w:trPr>
          <w:trHeight w:val="491"/>
        </w:trPr>
        <w:tc>
          <w:tcPr>
            <w:tcW w:w="1827" w:type="dxa"/>
            <w:shd w:val="clear" w:color="auto" w:fill="00529E"/>
            <w:vAlign w:val="center"/>
          </w:tcPr>
          <w:p w14:paraId="5E905437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42" w:type="dxa"/>
            <w:shd w:val="clear" w:color="auto" w:fill="00529E"/>
            <w:vAlign w:val="center"/>
          </w:tcPr>
          <w:p w14:paraId="61FB9E71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CFA3470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47" w:type="dxa"/>
            <w:shd w:val="clear" w:color="auto" w:fill="00529E"/>
            <w:vAlign w:val="center"/>
          </w:tcPr>
          <w:p w14:paraId="75BA68ED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95" w:type="dxa"/>
            <w:shd w:val="clear" w:color="auto" w:fill="00529E"/>
            <w:vAlign w:val="center"/>
          </w:tcPr>
          <w:p w14:paraId="0B584DCD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55" w:type="dxa"/>
            <w:shd w:val="clear" w:color="auto" w:fill="00529E"/>
            <w:vAlign w:val="center"/>
          </w:tcPr>
          <w:p w14:paraId="55AD7522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3A2C14" w14:paraId="23AB311A" w14:textId="77777777" w:rsidTr="00DB2371">
        <w:trPr>
          <w:trHeight w:val="503"/>
        </w:trPr>
        <w:tc>
          <w:tcPr>
            <w:tcW w:w="1827" w:type="dxa"/>
          </w:tcPr>
          <w:p w14:paraId="3A368F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2" w:type="dxa"/>
          </w:tcPr>
          <w:p w14:paraId="5A1AB8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7" w:type="dxa"/>
          </w:tcPr>
          <w:p w14:paraId="4E1A15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5" w:type="dxa"/>
          </w:tcPr>
          <w:p w14:paraId="59BDBB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55" w:type="dxa"/>
          </w:tcPr>
          <w:p w14:paraId="5ED4C5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495CA7F" w14:textId="77777777" w:rsidTr="00DB2371">
        <w:trPr>
          <w:trHeight w:val="503"/>
        </w:trPr>
        <w:tc>
          <w:tcPr>
            <w:tcW w:w="1827" w:type="dxa"/>
          </w:tcPr>
          <w:p w14:paraId="798770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2" w:type="dxa"/>
          </w:tcPr>
          <w:p w14:paraId="5BF32E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7" w:type="dxa"/>
          </w:tcPr>
          <w:p w14:paraId="1B3F21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5" w:type="dxa"/>
          </w:tcPr>
          <w:p w14:paraId="6001A5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55" w:type="dxa"/>
          </w:tcPr>
          <w:p w14:paraId="3A3D81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819290" w14:textId="77777777" w:rsidTr="00DB2371">
        <w:trPr>
          <w:trHeight w:val="503"/>
        </w:trPr>
        <w:tc>
          <w:tcPr>
            <w:tcW w:w="1827" w:type="dxa"/>
          </w:tcPr>
          <w:p w14:paraId="618669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2" w:type="dxa"/>
          </w:tcPr>
          <w:p w14:paraId="7C87DE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7" w:type="dxa"/>
          </w:tcPr>
          <w:p w14:paraId="037C4F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5" w:type="dxa"/>
          </w:tcPr>
          <w:p w14:paraId="530284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55" w:type="dxa"/>
          </w:tcPr>
          <w:p w14:paraId="22B2E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39F4CEB" w14:textId="77777777" w:rsidTr="00DB2371">
        <w:trPr>
          <w:trHeight w:val="503"/>
        </w:trPr>
        <w:tc>
          <w:tcPr>
            <w:tcW w:w="1827" w:type="dxa"/>
          </w:tcPr>
          <w:p w14:paraId="39E069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2" w:type="dxa"/>
          </w:tcPr>
          <w:p w14:paraId="712C7B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7" w:type="dxa"/>
          </w:tcPr>
          <w:p w14:paraId="52978A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5" w:type="dxa"/>
          </w:tcPr>
          <w:p w14:paraId="1AA81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55" w:type="dxa"/>
          </w:tcPr>
          <w:p w14:paraId="3D04FE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0A048C" w14:textId="77777777" w:rsidTr="00DB2371">
        <w:trPr>
          <w:trHeight w:val="503"/>
        </w:trPr>
        <w:tc>
          <w:tcPr>
            <w:tcW w:w="1827" w:type="dxa"/>
          </w:tcPr>
          <w:p w14:paraId="03E560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2" w:type="dxa"/>
          </w:tcPr>
          <w:p w14:paraId="11B8DE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7" w:type="dxa"/>
          </w:tcPr>
          <w:p w14:paraId="7C4352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5" w:type="dxa"/>
          </w:tcPr>
          <w:p w14:paraId="3DC7FA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55" w:type="dxa"/>
          </w:tcPr>
          <w:p w14:paraId="3BE14B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4A2A62" w14:textId="77777777" w:rsidTr="00DB2371">
        <w:trPr>
          <w:trHeight w:val="408"/>
        </w:trPr>
        <w:tc>
          <w:tcPr>
            <w:tcW w:w="1827" w:type="dxa"/>
          </w:tcPr>
          <w:p w14:paraId="145D57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2" w:type="dxa"/>
          </w:tcPr>
          <w:p w14:paraId="5BE87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7" w:type="dxa"/>
          </w:tcPr>
          <w:p w14:paraId="7FA807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5" w:type="dxa"/>
          </w:tcPr>
          <w:p w14:paraId="6C2946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55" w:type="dxa"/>
          </w:tcPr>
          <w:p w14:paraId="067F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A46769F" w14:textId="77777777" w:rsidTr="00DB2371">
        <w:trPr>
          <w:trHeight w:val="581"/>
        </w:trPr>
        <w:tc>
          <w:tcPr>
            <w:tcW w:w="8966" w:type="dxa"/>
            <w:gridSpan w:val="5"/>
            <w:vAlign w:val="center"/>
          </w:tcPr>
          <w:p w14:paraId="7F48E35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4542125" w14:textId="77777777" w:rsidTr="00DB2371">
        <w:trPr>
          <w:trHeight w:val="510"/>
        </w:trPr>
        <w:tc>
          <w:tcPr>
            <w:tcW w:w="8966" w:type="dxa"/>
            <w:gridSpan w:val="5"/>
          </w:tcPr>
          <w:p w14:paraId="6C416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F074834" w14:textId="77777777" w:rsidR="00773874" w:rsidRPr="00060D91" w:rsidRDefault="00773874" w:rsidP="00773874">
      <w:pPr>
        <w:numPr>
          <w:ilvl w:val="0"/>
          <w:numId w:val="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</w:rPr>
      </w:pPr>
      <w:r w:rsidRPr="00060D91">
        <w:rPr>
          <w:rFonts w:ascii="Arial" w:hAnsi="Arial" w:cs="Arial"/>
          <w:b/>
        </w:rPr>
        <w:t>NEL CASO DI ALTRO TIPO DI SOCIETA’ O CONSORZIO</w:t>
      </w:r>
      <w:r w:rsidRPr="00060D91">
        <w:rPr>
          <w:rFonts w:ascii="Arial" w:hAnsi="Arial" w:cs="Arial"/>
        </w:rPr>
        <w:t xml:space="preserve">] </w:t>
      </w:r>
      <w:r w:rsidRPr="00060D91">
        <w:rPr>
          <w:rFonts w:ascii="Arial" w:hAnsi="Arial" w:cs="Arial"/>
          <w:u w:val="single"/>
        </w:rPr>
        <w:t>i membri del consiglio di amministrazione cui sia stata conferita la legale rappresentanza, ivi compresi institori e procuratori generali, l’amministratore di fatto, i membri degli organi con poteri di direzione e di vigilanza</w:t>
      </w:r>
      <w:r w:rsidRPr="00060D91">
        <w:rPr>
          <w:rFonts w:ascii="Arial" w:hAnsi="Arial" w:cs="Arial"/>
          <w:iCs/>
          <w:vertAlign w:val="superscript"/>
        </w:rPr>
        <w:footnoteReference w:id="2"/>
      </w:r>
      <w:r w:rsidRPr="00060D91">
        <w:rPr>
          <w:rFonts w:ascii="Arial" w:hAnsi="Arial" w:cs="Arial"/>
        </w:rPr>
        <w:t xml:space="preserve">, </w:t>
      </w:r>
      <w:r w:rsidRPr="00060D91">
        <w:rPr>
          <w:rFonts w:ascii="Arial" w:hAnsi="Arial" w:cs="Arial"/>
          <w:u w:val="single"/>
        </w:rPr>
        <w:t>i soggetti muniti di poteri di rappresentanza, di direzione e di controllo</w:t>
      </w:r>
      <w:r w:rsidRPr="00060D91">
        <w:rPr>
          <w:rFonts w:ascii="Arial" w:hAnsi="Arial" w:cs="Arial"/>
          <w:iCs/>
          <w:vertAlign w:val="superscript"/>
        </w:rPr>
        <w:footnoteReference w:id="3"/>
      </w:r>
      <w:r w:rsidRPr="00060D91">
        <w:rPr>
          <w:rFonts w:ascii="Arial" w:hAnsi="Arial" w:cs="Arial"/>
        </w:rPr>
        <w:t xml:space="preserve">, i direttori tecnici (ove presenti), il socio unico, sono </w:t>
      </w:r>
      <w:r w:rsidRPr="00060D91">
        <w:rPr>
          <w:rFonts w:ascii="Arial" w:hAnsi="Arial" w:cs="Arial"/>
          <w:i/>
        </w:rPr>
        <w:t>(indicare nominativi – compreso il sottoscrittore - qualifica, luogo e data di nascita, residenza)</w:t>
      </w:r>
      <w:r w:rsidRPr="00060D91">
        <w:rPr>
          <w:rFonts w:ascii="Arial" w:hAnsi="Arial" w:cs="Arial"/>
        </w:rPr>
        <w:t xml:space="preserve">: </w:t>
      </w:r>
    </w:p>
    <w:p w14:paraId="4569B8A6" w14:textId="77777777" w:rsidR="00773874" w:rsidRPr="00060D91" w:rsidRDefault="00773874" w:rsidP="00773874">
      <w:pPr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060D91">
        <w:rPr>
          <w:rFonts w:ascii="Arial" w:hAnsi="Arial" w:cs="Arial"/>
          <w:b/>
        </w:rPr>
        <w:t>[</w:t>
      </w:r>
      <w:r w:rsidRPr="00060D91">
        <w:rPr>
          <w:rFonts w:ascii="Arial" w:hAnsi="Arial" w:cs="Arial"/>
          <w:b/>
          <w:i/>
        </w:rPr>
        <w:t>nel caso di Società con sistema di amministrazione tradizionale e monistico</w:t>
      </w:r>
      <w:r w:rsidRPr="00060D91">
        <w:rPr>
          <w:rFonts w:ascii="Arial" w:hAnsi="Arial" w:cs="Arial"/>
          <w:b/>
        </w:rPr>
        <w:t xml:space="preserve">] </w:t>
      </w:r>
      <w:r>
        <w:rPr>
          <w:rFonts w:ascii="Arial" w:hAnsi="Arial" w:cs="Arial"/>
          <w:b/>
        </w:rPr>
        <w:t xml:space="preserve">   </w:t>
      </w:r>
      <w:r w:rsidRPr="00060D91">
        <w:rPr>
          <w:rFonts w:ascii="Arial" w:hAnsi="Arial" w:cs="Arial"/>
          <w:b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B53CFB8" w14:textId="77777777" w:rsidTr="002D655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FC55884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0E19AC4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FB30BD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4898CD7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ECE733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6E7A39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3A2C14" w14:paraId="7C53C9F5" w14:textId="77777777" w:rsidTr="002D6555">
        <w:trPr>
          <w:trHeight w:val="516"/>
        </w:trPr>
        <w:tc>
          <w:tcPr>
            <w:tcW w:w="1814" w:type="dxa"/>
          </w:tcPr>
          <w:p w14:paraId="5954BF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33618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43B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A4C11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37BC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CA95232" w14:textId="77777777" w:rsidTr="002D6555">
        <w:trPr>
          <w:trHeight w:val="516"/>
        </w:trPr>
        <w:tc>
          <w:tcPr>
            <w:tcW w:w="1814" w:type="dxa"/>
          </w:tcPr>
          <w:p w14:paraId="3577B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DC10B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1F24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5AA3F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4EC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856C54B" w14:textId="77777777" w:rsidTr="002D6555">
        <w:trPr>
          <w:trHeight w:val="516"/>
        </w:trPr>
        <w:tc>
          <w:tcPr>
            <w:tcW w:w="1814" w:type="dxa"/>
          </w:tcPr>
          <w:p w14:paraId="06C338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A54EB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6DE1F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27C7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787C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9FAAEB6" w14:textId="77777777" w:rsidTr="002D6555">
        <w:trPr>
          <w:trHeight w:val="516"/>
        </w:trPr>
        <w:tc>
          <w:tcPr>
            <w:tcW w:w="1814" w:type="dxa"/>
          </w:tcPr>
          <w:p w14:paraId="53DB85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790A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2A103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600B58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4158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8E39B72" w14:textId="77777777" w:rsidTr="002D6555">
        <w:trPr>
          <w:trHeight w:val="557"/>
        </w:trPr>
        <w:tc>
          <w:tcPr>
            <w:tcW w:w="8901" w:type="dxa"/>
            <w:gridSpan w:val="5"/>
            <w:vAlign w:val="center"/>
          </w:tcPr>
          <w:p w14:paraId="010D5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 xml:space="preserve">indicare eventuali ulteriori nominativi, riportando, per ciascuno di essi, le </w:t>
            </w:r>
            <w:r w:rsidRPr="003A2C14">
              <w:rPr>
                <w:rFonts w:ascii="Arial" w:hAnsi="Arial" w:cs="Arial"/>
                <w:b/>
                <w:i/>
              </w:rPr>
              <w:lastRenderedPageBreak/>
              <w:t>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0650D34F" w14:textId="77777777" w:rsidTr="00AD114A">
        <w:trPr>
          <w:trHeight w:val="560"/>
        </w:trPr>
        <w:tc>
          <w:tcPr>
            <w:tcW w:w="8901" w:type="dxa"/>
            <w:gridSpan w:val="5"/>
          </w:tcPr>
          <w:p w14:paraId="4ECF6B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1390930" w14:textId="77777777" w:rsidR="00773874" w:rsidRPr="00060D91" w:rsidRDefault="00773874" w:rsidP="00773874">
      <w:pPr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060D91">
        <w:rPr>
          <w:rFonts w:ascii="Arial" w:hAnsi="Arial" w:cs="Arial"/>
          <w:b/>
        </w:rPr>
        <w:t>Amministratore di fatto</w:t>
      </w:r>
      <w:r w:rsidRPr="00060D91">
        <w:rPr>
          <w:rFonts w:ascii="Arial" w:hAnsi="Arial" w:cs="Arial"/>
          <w:b/>
          <w:vertAlign w:val="superscript"/>
        </w:rPr>
        <w:footnoteReference w:id="4"/>
      </w:r>
      <w:r w:rsidRPr="00060D91">
        <w:rPr>
          <w:rFonts w:ascii="Arial" w:hAnsi="Arial" w:cs="Arial"/>
          <w:b/>
        </w:rPr>
        <w:t>:</w:t>
      </w:r>
    </w:p>
    <w:tbl>
      <w:tblPr>
        <w:tblStyle w:val="Grigliatabella1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773874" w:rsidRPr="00060D91" w14:paraId="23AA1786" w14:textId="77777777" w:rsidTr="00C066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4225452" w14:textId="77777777" w:rsidR="00773874" w:rsidRPr="00B5559D" w:rsidRDefault="00773874" w:rsidP="00C0665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555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Cognome e Nome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409BE7B" w14:textId="77777777" w:rsidR="00773874" w:rsidRPr="00B5559D" w:rsidRDefault="00773874" w:rsidP="00C0665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555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4DD55B7" w14:textId="77777777" w:rsidR="00773874" w:rsidRPr="00B5559D" w:rsidRDefault="00773874" w:rsidP="00C0665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555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il soggetto ricopra formalmente altre qualifiche non gestorie)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A2E2FF0" w14:textId="77777777" w:rsidR="00773874" w:rsidRPr="00B5559D" w:rsidRDefault="00773874" w:rsidP="00C0665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555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8F1D796" w14:textId="77777777" w:rsidR="00773874" w:rsidRPr="00B5559D" w:rsidRDefault="00773874" w:rsidP="00C0665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555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E887AE" w14:textId="77777777" w:rsidR="00773874" w:rsidRPr="00B5559D" w:rsidRDefault="00773874" w:rsidP="00C0665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555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773874" w:rsidRPr="00060D91" w14:paraId="3229554B" w14:textId="77777777" w:rsidTr="00C06657">
        <w:trPr>
          <w:trHeight w:val="516"/>
        </w:trPr>
        <w:tc>
          <w:tcPr>
            <w:tcW w:w="1814" w:type="dxa"/>
          </w:tcPr>
          <w:p w14:paraId="4F552627" w14:textId="77777777" w:rsidR="00773874" w:rsidRPr="00060D91" w:rsidRDefault="00773874" w:rsidP="00C0665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0D9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60D9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0D91">
              <w:rPr>
                <w:rFonts w:ascii="Arial" w:hAnsi="Arial" w:cs="Arial"/>
                <w:b/>
              </w:rPr>
            </w:r>
            <w:r w:rsidRPr="00060D91">
              <w:rPr>
                <w:rFonts w:ascii="Arial" w:hAnsi="Arial" w:cs="Arial"/>
                <w:b/>
              </w:rPr>
              <w:fldChar w:fldCharType="separate"/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0A58209" w14:textId="77777777" w:rsidR="00773874" w:rsidRPr="00060D91" w:rsidRDefault="00773874" w:rsidP="00C0665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0D9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60D9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0D91">
              <w:rPr>
                <w:rFonts w:ascii="Arial" w:hAnsi="Arial" w:cs="Arial"/>
                <w:b/>
              </w:rPr>
            </w:r>
            <w:r w:rsidRPr="00060D91">
              <w:rPr>
                <w:rFonts w:ascii="Arial" w:hAnsi="Arial" w:cs="Arial"/>
                <w:b/>
              </w:rPr>
              <w:fldChar w:fldCharType="separate"/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87A3AE8" w14:textId="77777777" w:rsidR="00773874" w:rsidRPr="00060D91" w:rsidRDefault="00773874" w:rsidP="00C0665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0D9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60D9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0D91">
              <w:rPr>
                <w:rFonts w:ascii="Arial" w:hAnsi="Arial" w:cs="Arial"/>
                <w:b/>
              </w:rPr>
            </w:r>
            <w:r w:rsidRPr="00060D91">
              <w:rPr>
                <w:rFonts w:ascii="Arial" w:hAnsi="Arial" w:cs="Arial"/>
                <w:b/>
              </w:rPr>
              <w:fldChar w:fldCharType="separate"/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432B37E" w14:textId="77777777" w:rsidR="00773874" w:rsidRPr="00060D91" w:rsidRDefault="00773874" w:rsidP="00C0665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0D9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60D9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0D91">
              <w:rPr>
                <w:rFonts w:ascii="Arial" w:hAnsi="Arial" w:cs="Arial"/>
                <w:b/>
              </w:rPr>
            </w:r>
            <w:r w:rsidRPr="00060D91">
              <w:rPr>
                <w:rFonts w:ascii="Arial" w:hAnsi="Arial" w:cs="Arial"/>
                <w:b/>
              </w:rPr>
              <w:fldChar w:fldCharType="separate"/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81CC11D" w14:textId="77777777" w:rsidR="00773874" w:rsidRPr="00060D91" w:rsidRDefault="00773874" w:rsidP="00C0665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0D9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60D9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60D91">
              <w:rPr>
                <w:rFonts w:ascii="Arial" w:hAnsi="Arial" w:cs="Arial"/>
                <w:b/>
              </w:rPr>
            </w:r>
            <w:r w:rsidRPr="00060D91">
              <w:rPr>
                <w:rFonts w:ascii="Arial" w:hAnsi="Arial" w:cs="Arial"/>
                <w:b/>
              </w:rPr>
              <w:fldChar w:fldCharType="separate"/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60D9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C72542" w14:textId="70A8AD34" w:rsidR="00E166ED" w:rsidRPr="003A2C14" w:rsidRDefault="00773874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 </w:t>
      </w:r>
      <w:r w:rsidR="00E166ED"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="00E166ED" w:rsidRPr="003A2C14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D0E4D" w14:paraId="5837B253" w14:textId="77777777" w:rsidTr="002D655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ED5196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25F9D97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92D893E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2F6CBC4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F3F98A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AB90D14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3A2C14" w14:paraId="1C244F94" w14:textId="77777777" w:rsidTr="002D6555">
        <w:trPr>
          <w:trHeight w:val="516"/>
        </w:trPr>
        <w:tc>
          <w:tcPr>
            <w:tcW w:w="1814" w:type="dxa"/>
          </w:tcPr>
          <w:p w14:paraId="6BC0EF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3BF10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3D7E5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8814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7ED7A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B93907" w14:textId="77777777" w:rsidTr="002D6555">
        <w:trPr>
          <w:trHeight w:val="516"/>
        </w:trPr>
        <w:tc>
          <w:tcPr>
            <w:tcW w:w="1814" w:type="dxa"/>
          </w:tcPr>
          <w:p w14:paraId="380DAA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F5E19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FC38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215DD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BF2412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09C56FB" w14:textId="77777777" w:rsidTr="002D6555">
        <w:trPr>
          <w:trHeight w:val="516"/>
        </w:trPr>
        <w:tc>
          <w:tcPr>
            <w:tcW w:w="1814" w:type="dxa"/>
          </w:tcPr>
          <w:p w14:paraId="57CD88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EEF1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3AF02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0BA0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51D50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5637CB0" w14:textId="77777777" w:rsidTr="002D6555">
        <w:trPr>
          <w:trHeight w:val="516"/>
        </w:trPr>
        <w:tc>
          <w:tcPr>
            <w:tcW w:w="1814" w:type="dxa"/>
          </w:tcPr>
          <w:p w14:paraId="48C1A9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8986C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A82A7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15126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12F79E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B71E182" w14:textId="77777777" w:rsidTr="002D6555">
        <w:trPr>
          <w:trHeight w:val="557"/>
        </w:trPr>
        <w:tc>
          <w:tcPr>
            <w:tcW w:w="8901" w:type="dxa"/>
            <w:gridSpan w:val="5"/>
            <w:vAlign w:val="center"/>
          </w:tcPr>
          <w:p w14:paraId="64B33E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734BACD1" w14:textId="77777777" w:rsidTr="00DB2371">
        <w:trPr>
          <w:trHeight w:val="500"/>
        </w:trPr>
        <w:tc>
          <w:tcPr>
            <w:tcW w:w="8901" w:type="dxa"/>
            <w:gridSpan w:val="5"/>
          </w:tcPr>
          <w:p w14:paraId="6AE521B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60C249" w14:textId="13A53FA7" w:rsidR="009645FB" w:rsidRPr="00773874" w:rsidRDefault="00E166ED" w:rsidP="0077387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monistico] </w:t>
      </w:r>
      <w:r w:rsidRPr="003A2C14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D0E4D" w14:paraId="27A12F02" w14:textId="77777777" w:rsidTr="002D6555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4173842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9D60375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24F8449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92A3C3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3A2C14" w14:paraId="021E524B" w14:textId="77777777" w:rsidTr="002D6555">
        <w:trPr>
          <w:trHeight w:val="516"/>
        </w:trPr>
        <w:tc>
          <w:tcPr>
            <w:tcW w:w="3940" w:type="dxa"/>
          </w:tcPr>
          <w:p w14:paraId="6D9517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BC39B6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2E13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BDD8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E23905F" w14:textId="77777777" w:rsidTr="002D6555">
        <w:trPr>
          <w:trHeight w:val="516"/>
        </w:trPr>
        <w:tc>
          <w:tcPr>
            <w:tcW w:w="3940" w:type="dxa"/>
          </w:tcPr>
          <w:p w14:paraId="6047B37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9BC49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759B4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7777DD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393E48" w14:textId="77777777" w:rsidTr="002D6555">
        <w:trPr>
          <w:trHeight w:val="516"/>
        </w:trPr>
        <w:tc>
          <w:tcPr>
            <w:tcW w:w="3940" w:type="dxa"/>
          </w:tcPr>
          <w:p w14:paraId="156682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8AD0B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1A34C5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0B3A7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3E2E0D" w14:textId="77777777" w:rsidTr="002D6555">
        <w:trPr>
          <w:trHeight w:val="516"/>
        </w:trPr>
        <w:tc>
          <w:tcPr>
            <w:tcW w:w="3940" w:type="dxa"/>
          </w:tcPr>
          <w:p w14:paraId="6A1756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C4D21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604E0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42BE6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BFEFF3" w14:textId="77777777" w:rsidTr="002D6555">
        <w:trPr>
          <w:trHeight w:val="557"/>
        </w:trPr>
        <w:tc>
          <w:tcPr>
            <w:tcW w:w="8901" w:type="dxa"/>
            <w:gridSpan w:val="4"/>
            <w:vAlign w:val="center"/>
          </w:tcPr>
          <w:p w14:paraId="33799E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5B683DBB" w14:textId="77777777" w:rsidTr="00AD114A">
        <w:trPr>
          <w:trHeight w:val="579"/>
        </w:trPr>
        <w:tc>
          <w:tcPr>
            <w:tcW w:w="8901" w:type="dxa"/>
            <w:gridSpan w:val="4"/>
          </w:tcPr>
          <w:p w14:paraId="6D651F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151BCE" w14:textId="4587A922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="00773874">
        <w:rPr>
          <w:rFonts w:ascii="Arial" w:hAnsi="Arial" w:cs="Arial"/>
          <w:b/>
          <w:sz w:val="20"/>
          <w:szCs w:val="20"/>
        </w:rPr>
        <w:t xml:space="preserve">  </w:t>
      </w:r>
      <w:r w:rsidRPr="003A2C14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D0E4D" w14:paraId="0A50DEA0" w14:textId="77777777" w:rsidTr="002D6555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9D884C1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269AE91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B5AAAF7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5DD212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3A2C14" w14:paraId="3A806884" w14:textId="77777777" w:rsidTr="002D6555">
        <w:trPr>
          <w:trHeight w:val="516"/>
        </w:trPr>
        <w:tc>
          <w:tcPr>
            <w:tcW w:w="3940" w:type="dxa"/>
          </w:tcPr>
          <w:p w14:paraId="5B794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32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FAA9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050E5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BA8503" w14:textId="77777777" w:rsidTr="002D6555">
        <w:trPr>
          <w:trHeight w:val="516"/>
        </w:trPr>
        <w:tc>
          <w:tcPr>
            <w:tcW w:w="3940" w:type="dxa"/>
          </w:tcPr>
          <w:p w14:paraId="6B3658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EF60E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8F14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12A11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023F2CD" w14:textId="77777777" w:rsidTr="002D6555">
        <w:trPr>
          <w:trHeight w:val="516"/>
        </w:trPr>
        <w:tc>
          <w:tcPr>
            <w:tcW w:w="3940" w:type="dxa"/>
          </w:tcPr>
          <w:p w14:paraId="0B8D8A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00AE6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D398A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946CF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E3FAF4D" w14:textId="77777777" w:rsidTr="002D6555">
        <w:trPr>
          <w:trHeight w:val="516"/>
        </w:trPr>
        <w:tc>
          <w:tcPr>
            <w:tcW w:w="3940" w:type="dxa"/>
          </w:tcPr>
          <w:p w14:paraId="5E26847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6B52C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F7E4D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7A4F4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E4266C9" w14:textId="77777777" w:rsidTr="002D6555">
        <w:trPr>
          <w:trHeight w:val="557"/>
        </w:trPr>
        <w:tc>
          <w:tcPr>
            <w:tcW w:w="8901" w:type="dxa"/>
            <w:gridSpan w:val="4"/>
            <w:vAlign w:val="center"/>
          </w:tcPr>
          <w:p w14:paraId="6C3527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B2401F0" w14:textId="77777777" w:rsidTr="00AD114A">
        <w:trPr>
          <w:trHeight w:val="415"/>
        </w:trPr>
        <w:tc>
          <w:tcPr>
            <w:tcW w:w="8901" w:type="dxa"/>
            <w:gridSpan w:val="4"/>
          </w:tcPr>
          <w:p w14:paraId="646E00DD" w14:textId="5DF856E7" w:rsidR="00DB2371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F6B445B" w14:textId="44471D36" w:rsidR="00E166ED" w:rsidRPr="003A2C14" w:rsidRDefault="00DB2371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 </w:t>
      </w:r>
      <w:r w:rsidR="00E166ED"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="00E166ED" w:rsidRPr="003A2C14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D0E4D" w14:paraId="46CF6F20" w14:textId="77777777" w:rsidTr="002D6555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12A2DC0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A29FEA9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81B600C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40B793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3A2C14" w14:paraId="67DFBED3" w14:textId="77777777" w:rsidTr="002D6555">
        <w:trPr>
          <w:trHeight w:val="516"/>
        </w:trPr>
        <w:tc>
          <w:tcPr>
            <w:tcW w:w="3940" w:type="dxa"/>
          </w:tcPr>
          <w:p w14:paraId="1EE6E7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4F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36B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ACF90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99A97F6" w14:textId="77777777" w:rsidTr="002D6555">
        <w:trPr>
          <w:trHeight w:val="516"/>
        </w:trPr>
        <w:tc>
          <w:tcPr>
            <w:tcW w:w="3940" w:type="dxa"/>
          </w:tcPr>
          <w:p w14:paraId="0DA8913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D819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B484C7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FAA76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186C1" w14:textId="77777777" w:rsidTr="002D6555">
        <w:trPr>
          <w:trHeight w:val="516"/>
        </w:trPr>
        <w:tc>
          <w:tcPr>
            <w:tcW w:w="3940" w:type="dxa"/>
          </w:tcPr>
          <w:p w14:paraId="6AC4A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543C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8B2EF0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38799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68931EF" w14:textId="77777777" w:rsidTr="002D6555">
        <w:trPr>
          <w:trHeight w:val="516"/>
        </w:trPr>
        <w:tc>
          <w:tcPr>
            <w:tcW w:w="3940" w:type="dxa"/>
          </w:tcPr>
          <w:p w14:paraId="553B82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0CB0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CC642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82A36E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B342F5" w14:textId="77777777" w:rsidTr="002D6555">
        <w:trPr>
          <w:trHeight w:val="557"/>
        </w:trPr>
        <w:tc>
          <w:tcPr>
            <w:tcW w:w="8901" w:type="dxa"/>
            <w:gridSpan w:val="4"/>
            <w:vAlign w:val="center"/>
          </w:tcPr>
          <w:p w14:paraId="584D54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6C8C307" w14:textId="77777777" w:rsidTr="00AD114A">
        <w:trPr>
          <w:trHeight w:val="333"/>
        </w:trPr>
        <w:tc>
          <w:tcPr>
            <w:tcW w:w="8901" w:type="dxa"/>
            <w:gridSpan w:val="4"/>
          </w:tcPr>
          <w:p w14:paraId="5D1C6E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EEEADCB" w14:textId="77777777" w:rsidR="00E166ED" w:rsidRPr="0077387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773874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D0E4D" w14:paraId="6706FA40" w14:textId="77777777" w:rsidTr="002D655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58E452D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008FB6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6961414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68D30BC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93849A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352B56E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3A2C14" w14:paraId="714B6CBD" w14:textId="77777777" w:rsidTr="002D6555">
        <w:trPr>
          <w:trHeight w:val="516"/>
        </w:trPr>
        <w:tc>
          <w:tcPr>
            <w:tcW w:w="1814" w:type="dxa"/>
          </w:tcPr>
          <w:p w14:paraId="11BB64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D1B70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BE66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36F2B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AE654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8C3D10A" w14:textId="77777777" w:rsidTr="002D6555">
        <w:trPr>
          <w:trHeight w:val="516"/>
        </w:trPr>
        <w:tc>
          <w:tcPr>
            <w:tcW w:w="1814" w:type="dxa"/>
          </w:tcPr>
          <w:p w14:paraId="759788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16A90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31AA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56E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CFA48B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45E7ED5" w14:textId="77777777" w:rsidTr="002D6555">
        <w:trPr>
          <w:trHeight w:val="516"/>
        </w:trPr>
        <w:tc>
          <w:tcPr>
            <w:tcW w:w="1814" w:type="dxa"/>
          </w:tcPr>
          <w:p w14:paraId="7B3725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D955B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5DCBBA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01769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D384FE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7F027E" w14:textId="77777777" w:rsidTr="002D6555">
        <w:trPr>
          <w:trHeight w:val="516"/>
        </w:trPr>
        <w:tc>
          <w:tcPr>
            <w:tcW w:w="1814" w:type="dxa"/>
          </w:tcPr>
          <w:p w14:paraId="383455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AAF72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7C92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A9931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1FD3F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3F08199" w14:textId="77777777" w:rsidTr="002D6555">
        <w:trPr>
          <w:trHeight w:val="557"/>
        </w:trPr>
        <w:tc>
          <w:tcPr>
            <w:tcW w:w="8901" w:type="dxa"/>
            <w:gridSpan w:val="5"/>
            <w:vAlign w:val="center"/>
          </w:tcPr>
          <w:p w14:paraId="328F71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 xml:space="preserve">indicare eventuali ulteriori nominativi, riportando, per ciascuno di essi, le </w:t>
            </w:r>
            <w:r w:rsidRPr="003A2C14">
              <w:rPr>
                <w:rFonts w:ascii="Arial" w:hAnsi="Arial" w:cs="Arial"/>
                <w:b/>
                <w:i/>
              </w:rPr>
              <w:lastRenderedPageBreak/>
              <w:t>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A15134C" w14:textId="77777777" w:rsidTr="00AD114A">
        <w:trPr>
          <w:trHeight w:val="411"/>
        </w:trPr>
        <w:tc>
          <w:tcPr>
            <w:tcW w:w="8901" w:type="dxa"/>
            <w:gridSpan w:val="5"/>
          </w:tcPr>
          <w:p w14:paraId="7CA892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5922D71" w14:textId="77777777" w:rsidR="00E166ED" w:rsidRPr="0077387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773874">
        <w:rPr>
          <w:rFonts w:ascii="Arial" w:hAnsi="Arial" w:cs="Arial"/>
          <w:b/>
          <w:sz w:val="20"/>
          <w:szCs w:val="20"/>
        </w:rPr>
        <w:t>Soggetti muniti di poteri di rappresentanza</w:t>
      </w:r>
      <w:r w:rsidRPr="00773874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773874">
        <w:rPr>
          <w:rFonts w:ascii="Arial" w:hAnsi="Arial" w:cs="Arial"/>
          <w:b/>
          <w:sz w:val="20"/>
          <w:szCs w:val="20"/>
        </w:rPr>
        <w:t>, di direzione</w:t>
      </w:r>
      <w:r w:rsidRPr="00773874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773874">
        <w:rPr>
          <w:rFonts w:ascii="Arial" w:hAnsi="Arial" w:cs="Arial"/>
          <w:b/>
          <w:sz w:val="20"/>
          <w:szCs w:val="20"/>
        </w:rPr>
        <w:t xml:space="preserve"> e di controllo</w:t>
      </w:r>
      <w:r w:rsidRPr="00773874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7"/>
      </w:r>
      <w:r w:rsidRPr="00773874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D0E4D" w14:paraId="7C05B69C" w14:textId="77777777" w:rsidTr="002D655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3E611EF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C4AB50B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910622D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9349DD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85843F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2F1A02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3A2C14" w14:paraId="41C0CFBD" w14:textId="77777777" w:rsidTr="002D6555">
        <w:trPr>
          <w:trHeight w:val="516"/>
        </w:trPr>
        <w:tc>
          <w:tcPr>
            <w:tcW w:w="1814" w:type="dxa"/>
          </w:tcPr>
          <w:p w14:paraId="023B7C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F11EE0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DE5B2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84F2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9D1D4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04E8E81" w14:textId="77777777" w:rsidTr="002D6555">
        <w:trPr>
          <w:trHeight w:val="516"/>
        </w:trPr>
        <w:tc>
          <w:tcPr>
            <w:tcW w:w="1814" w:type="dxa"/>
          </w:tcPr>
          <w:p w14:paraId="1CEE576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9C112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44A5C2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3BF434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84CA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FBF43" w14:textId="77777777" w:rsidTr="002D6555">
        <w:trPr>
          <w:trHeight w:val="516"/>
        </w:trPr>
        <w:tc>
          <w:tcPr>
            <w:tcW w:w="1814" w:type="dxa"/>
          </w:tcPr>
          <w:p w14:paraId="60BD9B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4FA66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53E33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395A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4481A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5098D7A" w14:textId="77777777" w:rsidTr="002D6555">
        <w:trPr>
          <w:trHeight w:val="516"/>
        </w:trPr>
        <w:tc>
          <w:tcPr>
            <w:tcW w:w="1814" w:type="dxa"/>
          </w:tcPr>
          <w:p w14:paraId="76C939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09D39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C038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B4D39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92566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8438E5D" w14:textId="77777777" w:rsidTr="002D6555">
        <w:trPr>
          <w:trHeight w:val="557"/>
        </w:trPr>
        <w:tc>
          <w:tcPr>
            <w:tcW w:w="8901" w:type="dxa"/>
            <w:gridSpan w:val="5"/>
            <w:vAlign w:val="center"/>
          </w:tcPr>
          <w:p w14:paraId="1A8556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885BD9D" w14:textId="77777777" w:rsidTr="00AD114A">
        <w:trPr>
          <w:trHeight w:val="482"/>
        </w:trPr>
        <w:tc>
          <w:tcPr>
            <w:tcW w:w="8901" w:type="dxa"/>
            <w:gridSpan w:val="5"/>
          </w:tcPr>
          <w:p w14:paraId="22B944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80513" w14:textId="77777777" w:rsidR="00E166ED" w:rsidRPr="0077387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773874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D0E4D" w14:paraId="285EC989" w14:textId="77777777" w:rsidTr="00AD114A">
        <w:trPr>
          <w:trHeight w:val="468"/>
        </w:trPr>
        <w:tc>
          <w:tcPr>
            <w:tcW w:w="3940" w:type="dxa"/>
            <w:shd w:val="clear" w:color="auto" w:fill="00529E"/>
            <w:vAlign w:val="center"/>
          </w:tcPr>
          <w:p w14:paraId="7D77B052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3B434E5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35E1FD0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F75AAF" w14:textId="77777777" w:rsidR="00E166ED" w:rsidRPr="001D0E4D" w:rsidRDefault="00E166ED" w:rsidP="001D0E4D">
            <w:pPr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3A2C14" w14:paraId="7C16EFFD" w14:textId="77777777" w:rsidTr="002D6555">
        <w:trPr>
          <w:trHeight w:val="516"/>
        </w:trPr>
        <w:tc>
          <w:tcPr>
            <w:tcW w:w="3940" w:type="dxa"/>
          </w:tcPr>
          <w:p w14:paraId="57665E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D338F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E0521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5EF65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3CB2839" w14:textId="77777777" w:rsidTr="002D6555">
        <w:trPr>
          <w:trHeight w:val="516"/>
        </w:trPr>
        <w:tc>
          <w:tcPr>
            <w:tcW w:w="3940" w:type="dxa"/>
          </w:tcPr>
          <w:p w14:paraId="1701B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8031B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4F04B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47551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33C0FF" w14:textId="77777777" w:rsidTr="002D6555">
        <w:trPr>
          <w:trHeight w:val="516"/>
        </w:trPr>
        <w:tc>
          <w:tcPr>
            <w:tcW w:w="3940" w:type="dxa"/>
          </w:tcPr>
          <w:p w14:paraId="33D2EC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DC98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87A2C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7D3A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92F508" w14:textId="77777777" w:rsidTr="002D6555">
        <w:trPr>
          <w:trHeight w:val="516"/>
        </w:trPr>
        <w:tc>
          <w:tcPr>
            <w:tcW w:w="3940" w:type="dxa"/>
          </w:tcPr>
          <w:p w14:paraId="107FC29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59E1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33CC8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DF3A8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14A7A9" w14:textId="77777777" w:rsidTr="002D6555">
        <w:trPr>
          <w:trHeight w:val="557"/>
        </w:trPr>
        <w:tc>
          <w:tcPr>
            <w:tcW w:w="8901" w:type="dxa"/>
            <w:gridSpan w:val="4"/>
            <w:vAlign w:val="center"/>
          </w:tcPr>
          <w:p w14:paraId="5BCF34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9E22A72" w14:textId="77777777" w:rsidTr="00AD114A">
        <w:trPr>
          <w:trHeight w:val="280"/>
        </w:trPr>
        <w:tc>
          <w:tcPr>
            <w:tcW w:w="8901" w:type="dxa"/>
            <w:gridSpan w:val="4"/>
          </w:tcPr>
          <w:p w14:paraId="2E70D6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19BF369" w14:textId="77777777" w:rsidR="00773874" w:rsidRPr="00B5559D" w:rsidRDefault="00773874" w:rsidP="00773874">
      <w:pPr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B5559D">
        <w:rPr>
          <w:rFonts w:ascii="Arial" w:hAnsi="Arial" w:cs="Arial"/>
          <w:b/>
        </w:rPr>
        <w:t>Socio unico:</w:t>
      </w:r>
    </w:p>
    <w:p w14:paraId="76D5D38A" w14:textId="77777777" w:rsidR="00773874" w:rsidRPr="00B5559D" w:rsidRDefault="00773874" w:rsidP="00773874">
      <w:pPr>
        <w:spacing w:before="120" w:after="60" w:line="360" w:lineRule="auto"/>
        <w:ind w:left="1571"/>
        <w:jc w:val="both"/>
        <w:rPr>
          <w:rFonts w:ascii="Arial" w:hAnsi="Arial" w:cs="Arial"/>
          <w:b/>
          <w:u w:val="single"/>
        </w:rPr>
      </w:pPr>
      <w:r w:rsidRPr="00B5559D">
        <w:rPr>
          <w:rFonts w:ascii="Arial" w:hAnsi="Arial" w:cs="Arial"/>
          <w:b/>
          <w:u w:val="single"/>
        </w:rPr>
        <w:t>Nel caso di socio unico persona fisica:</w:t>
      </w:r>
    </w:p>
    <w:tbl>
      <w:tblPr>
        <w:tblStyle w:val="Grigliatabella2"/>
        <w:tblW w:w="67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1635"/>
        <w:gridCol w:w="1484"/>
        <w:gridCol w:w="1842"/>
      </w:tblGrid>
      <w:tr w:rsidR="00773874" w:rsidRPr="001D0E4D" w14:paraId="7C95AC16" w14:textId="77777777" w:rsidTr="00C066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4215185" w14:textId="77777777" w:rsidR="00773874" w:rsidRPr="001D0E4D" w:rsidRDefault="00773874" w:rsidP="001D0E4D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Cognome e Nome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D40FC83" w14:textId="77777777" w:rsidR="00773874" w:rsidRPr="001D0E4D" w:rsidRDefault="00773874" w:rsidP="001D0E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23F2FA" w14:textId="77777777" w:rsidR="00773874" w:rsidRPr="001D0E4D" w:rsidRDefault="00773874" w:rsidP="001D0E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B2D1BF1" w14:textId="77777777" w:rsidR="00773874" w:rsidRPr="001D0E4D" w:rsidRDefault="00773874" w:rsidP="001D0E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773874" w:rsidRPr="00B5559D" w14:paraId="2CC4AF3D" w14:textId="77777777" w:rsidTr="00C06657">
        <w:trPr>
          <w:trHeight w:val="516"/>
        </w:trPr>
        <w:tc>
          <w:tcPr>
            <w:tcW w:w="1814" w:type="dxa"/>
          </w:tcPr>
          <w:p w14:paraId="14F7C965" w14:textId="77777777" w:rsidR="00773874" w:rsidRPr="00B5559D" w:rsidRDefault="00773874" w:rsidP="00C0665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559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5559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5559D">
              <w:rPr>
                <w:rFonts w:ascii="Arial" w:hAnsi="Arial" w:cs="Arial"/>
                <w:b/>
              </w:rPr>
            </w:r>
            <w:r w:rsidRPr="00B5559D">
              <w:rPr>
                <w:rFonts w:ascii="Arial" w:hAnsi="Arial" w:cs="Arial"/>
                <w:b/>
              </w:rPr>
              <w:fldChar w:fldCharType="separate"/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F5F5D9" w14:textId="77777777" w:rsidR="00773874" w:rsidRPr="00B5559D" w:rsidRDefault="00773874" w:rsidP="00C0665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559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5559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5559D">
              <w:rPr>
                <w:rFonts w:ascii="Arial" w:hAnsi="Arial" w:cs="Arial"/>
                <w:b/>
              </w:rPr>
            </w:r>
            <w:r w:rsidRPr="00B5559D">
              <w:rPr>
                <w:rFonts w:ascii="Arial" w:hAnsi="Arial" w:cs="Arial"/>
                <w:b/>
              </w:rPr>
              <w:fldChar w:fldCharType="separate"/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6E52440" w14:textId="77777777" w:rsidR="00773874" w:rsidRPr="00B5559D" w:rsidRDefault="00773874" w:rsidP="00C0665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559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5559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5559D">
              <w:rPr>
                <w:rFonts w:ascii="Arial" w:hAnsi="Arial" w:cs="Arial"/>
                <w:b/>
              </w:rPr>
            </w:r>
            <w:r w:rsidRPr="00B5559D">
              <w:rPr>
                <w:rFonts w:ascii="Arial" w:hAnsi="Arial" w:cs="Arial"/>
                <w:b/>
              </w:rPr>
              <w:fldChar w:fldCharType="separate"/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FACA1B6" w14:textId="77777777" w:rsidR="00773874" w:rsidRPr="00B5559D" w:rsidRDefault="00773874" w:rsidP="00C0665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559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5559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5559D">
              <w:rPr>
                <w:rFonts w:ascii="Arial" w:hAnsi="Arial" w:cs="Arial"/>
                <w:b/>
              </w:rPr>
            </w:r>
            <w:r w:rsidRPr="00B5559D">
              <w:rPr>
                <w:rFonts w:ascii="Arial" w:hAnsi="Arial" w:cs="Arial"/>
                <w:b/>
              </w:rPr>
              <w:fldChar w:fldCharType="separate"/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0839520" w14:textId="77777777" w:rsidR="00773874" w:rsidRPr="00B5559D" w:rsidRDefault="00773874" w:rsidP="00773874">
      <w:pPr>
        <w:spacing w:before="120" w:after="60" w:line="360" w:lineRule="auto"/>
        <w:ind w:left="1571"/>
        <w:jc w:val="both"/>
        <w:rPr>
          <w:rFonts w:ascii="Arial" w:hAnsi="Arial" w:cs="Arial"/>
          <w:b/>
          <w:u w:val="single"/>
        </w:rPr>
      </w:pPr>
      <w:r w:rsidRPr="00B5559D">
        <w:rPr>
          <w:rFonts w:ascii="Arial" w:hAnsi="Arial" w:cs="Arial"/>
          <w:b/>
          <w:u w:val="single"/>
        </w:rPr>
        <w:lastRenderedPageBreak/>
        <w:t>Nel caso di socio unico persona giuridica:</w:t>
      </w:r>
    </w:p>
    <w:tbl>
      <w:tblPr>
        <w:tblStyle w:val="Grigliatabella2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773874" w:rsidRPr="001D0E4D" w14:paraId="17A2F4FF" w14:textId="77777777" w:rsidTr="00C066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2FC9790" w14:textId="77777777" w:rsidR="00773874" w:rsidRPr="001D0E4D" w:rsidRDefault="00773874" w:rsidP="001D0E4D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F4F25DC" w14:textId="77777777" w:rsidR="00773874" w:rsidRPr="001D0E4D" w:rsidRDefault="00773874" w:rsidP="001D0E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A6C4BC1" w14:textId="77777777" w:rsidR="00773874" w:rsidRPr="001D0E4D" w:rsidRDefault="00773874" w:rsidP="001D0E4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D0E4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773874" w:rsidRPr="00B5559D" w14:paraId="78165460" w14:textId="77777777" w:rsidTr="00C06657">
        <w:trPr>
          <w:trHeight w:val="516"/>
        </w:trPr>
        <w:tc>
          <w:tcPr>
            <w:tcW w:w="1814" w:type="dxa"/>
          </w:tcPr>
          <w:p w14:paraId="619D91DB" w14:textId="77777777" w:rsidR="00773874" w:rsidRPr="00B5559D" w:rsidRDefault="00773874" w:rsidP="00C0665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559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5559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5559D">
              <w:rPr>
                <w:rFonts w:ascii="Arial" w:hAnsi="Arial" w:cs="Arial"/>
                <w:b/>
              </w:rPr>
            </w:r>
            <w:r w:rsidRPr="00B5559D">
              <w:rPr>
                <w:rFonts w:ascii="Arial" w:hAnsi="Arial" w:cs="Arial"/>
                <w:b/>
              </w:rPr>
              <w:fldChar w:fldCharType="separate"/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4F179BD" w14:textId="77777777" w:rsidR="00773874" w:rsidRPr="00B5559D" w:rsidRDefault="00773874" w:rsidP="00C0665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559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5559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5559D">
              <w:rPr>
                <w:rFonts w:ascii="Arial" w:hAnsi="Arial" w:cs="Arial"/>
                <w:b/>
              </w:rPr>
            </w:r>
            <w:r w:rsidRPr="00B5559D">
              <w:rPr>
                <w:rFonts w:ascii="Arial" w:hAnsi="Arial" w:cs="Arial"/>
                <w:b/>
              </w:rPr>
              <w:fldChar w:fldCharType="separate"/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ED8392D" w14:textId="77777777" w:rsidR="00773874" w:rsidRPr="00B5559D" w:rsidRDefault="00773874" w:rsidP="00C0665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559D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5559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5559D">
              <w:rPr>
                <w:rFonts w:ascii="Arial" w:hAnsi="Arial" w:cs="Arial"/>
                <w:b/>
              </w:rPr>
            </w:r>
            <w:r w:rsidRPr="00B5559D">
              <w:rPr>
                <w:rFonts w:ascii="Arial" w:hAnsi="Arial" w:cs="Arial"/>
                <w:b/>
              </w:rPr>
              <w:fldChar w:fldCharType="separate"/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5559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E7AA457" w14:textId="77777777" w:rsidR="00E915D0" w:rsidRPr="003A2C14" w:rsidRDefault="00E915D0" w:rsidP="00E915D0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nell’elenco delle Persone politicamente esposte</w:t>
      </w:r>
      <w:r w:rsidRPr="003A2C14">
        <w:rPr>
          <w:rStyle w:val="Rimandonotaapidipagina"/>
          <w:rFonts w:ascii="Arial" w:hAnsi="Arial" w:cs="Arial"/>
          <w:sz w:val="20"/>
          <w:szCs w:val="20"/>
        </w:rPr>
        <w:footnoteReference w:id="8"/>
      </w:r>
      <w:r w:rsidRPr="003A2C14">
        <w:rPr>
          <w:rFonts w:ascii="Arial" w:hAnsi="Arial" w:cs="Arial"/>
          <w:sz w:val="20"/>
          <w:szCs w:val="20"/>
        </w:rPr>
        <w:t>;</w:t>
      </w:r>
    </w:p>
    <w:p w14:paraId="61FF5C78" w14:textId="77777777" w:rsidR="00E915D0" w:rsidRPr="003A2C14" w:rsidRDefault="00E915D0" w:rsidP="00E915D0">
      <w:pPr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E915D0" w:rsidRPr="003A2C14" w14:paraId="7D20D7D4" w14:textId="77777777" w:rsidTr="00200EC8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1C8B50A5" w14:textId="77777777" w:rsidR="00E915D0" w:rsidRPr="003A2C14" w:rsidRDefault="00E915D0" w:rsidP="00200EC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7A196BF" w14:textId="77777777" w:rsidR="00E915D0" w:rsidRPr="003A2C14" w:rsidRDefault="00E915D0" w:rsidP="00200EC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E915D0" w:rsidRPr="003A2C14" w14:paraId="14FF4534" w14:textId="77777777" w:rsidTr="00200EC8">
        <w:trPr>
          <w:trHeight w:val="516"/>
        </w:trPr>
        <w:tc>
          <w:tcPr>
            <w:tcW w:w="2098" w:type="dxa"/>
            <w:vMerge w:val="restart"/>
          </w:tcPr>
          <w:p w14:paraId="7004D3ED" w14:textId="77777777" w:rsidR="00E915D0" w:rsidRPr="003A2C14" w:rsidRDefault="00E915D0" w:rsidP="00200EC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04432B4E" w14:textId="77777777" w:rsidR="00E915D0" w:rsidRPr="003A2C14" w:rsidRDefault="00E915D0" w:rsidP="00200EC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F73175">
              <w:rPr>
                <w:rFonts w:ascii="Arial" w:hAnsi="Arial" w:cs="Arial"/>
                <w:b/>
              </w:rPr>
            </w:r>
            <w:r w:rsidR="00F73175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1FE0FAB9" w14:textId="77777777" w:rsidR="00E915D0" w:rsidRPr="003A2C14" w:rsidRDefault="00E915D0" w:rsidP="00200EC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E915D0" w:rsidRPr="003A2C14" w14:paraId="4CF815BF" w14:textId="77777777" w:rsidTr="00200EC8">
        <w:trPr>
          <w:trHeight w:val="516"/>
        </w:trPr>
        <w:tc>
          <w:tcPr>
            <w:tcW w:w="2098" w:type="dxa"/>
            <w:vMerge/>
          </w:tcPr>
          <w:p w14:paraId="200EA5FF" w14:textId="77777777" w:rsidR="00E915D0" w:rsidRPr="003A2C14" w:rsidRDefault="00E915D0" w:rsidP="00200EC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D02F3C3" w14:textId="77777777" w:rsidR="00E915D0" w:rsidRPr="003A2C14" w:rsidRDefault="00E915D0" w:rsidP="00200EC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F73175">
              <w:rPr>
                <w:rFonts w:ascii="Arial" w:hAnsi="Arial" w:cs="Arial"/>
                <w:b/>
              </w:rPr>
            </w:r>
            <w:r w:rsidR="00F73175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254E6EA9" w14:textId="77777777" w:rsidR="00E915D0" w:rsidRPr="003A2C14" w:rsidRDefault="00E915D0" w:rsidP="00200EC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E915D0" w:rsidRPr="003A2C14" w14:paraId="497EC843" w14:textId="77777777" w:rsidTr="00200EC8">
        <w:trPr>
          <w:trHeight w:val="516"/>
        </w:trPr>
        <w:tc>
          <w:tcPr>
            <w:tcW w:w="2098" w:type="dxa"/>
            <w:vMerge/>
          </w:tcPr>
          <w:p w14:paraId="64671DBF" w14:textId="77777777" w:rsidR="00E915D0" w:rsidRPr="003A2C14" w:rsidRDefault="00E915D0" w:rsidP="00200EC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2ED0EA9" w14:textId="77777777" w:rsidR="00E915D0" w:rsidRPr="003A2C14" w:rsidRDefault="00E915D0" w:rsidP="00200EC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F73175">
              <w:rPr>
                <w:rFonts w:ascii="Arial" w:hAnsi="Arial" w:cs="Arial"/>
                <w:b/>
              </w:rPr>
            </w:r>
            <w:r w:rsidR="00F73175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3B586746" w14:textId="77777777" w:rsidR="00E915D0" w:rsidRPr="003A2C14" w:rsidRDefault="00E915D0" w:rsidP="00200EC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E915D0" w:rsidRPr="003A2C14" w14:paraId="165DF98D" w14:textId="77777777" w:rsidTr="00200EC8">
        <w:trPr>
          <w:trHeight w:val="516"/>
        </w:trPr>
        <w:tc>
          <w:tcPr>
            <w:tcW w:w="2098" w:type="dxa"/>
            <w:vMerge w:val="restart"/>
          </w:tcPr>
          <w:p w14:paraId="1FD59865" w14:textId="77777777" w:rsidR="00E915D0" w:rsidRPr="003A2C14" w:rsidRDefault="00E915D0" w:rsidP="00200EC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60441D4D" w14:textId="77777777" w:rsidR="00E915D0" w:rsidRPr="003A2C14" w:rsidRDefault="00E915D0" w:rsidP="00200EC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F73175">
              <w:rPr>
                <w:rFonts w:ascii="Arial" w:hAnsi="Arial" w:cs="Arial"/>
                <w:b/>
              </w:rPr>
            </w:r>
            <w:r w:rsidR="00F73175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3024FF2C" w14:textId="77777777" w:rsidR="00E915D0" w:rsidRPr="003A2C14" w:rsidRDefault="00E915D0" w:rsidP="00200EC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E915D0" w:rsidRPr="003A2C14" w14:paraId="1CB1F9A6" w14:textId="77777777" w:rsidTr="00200EC8">
        <w:trPr>
          <w:trHeight w:val="516"/>
        </w:trPr>
        <w:tc>
          <w:tcPr>
            <w:tcW w:w="2098" w:type="dxa"/>
            <w:vMerge/>
          </w:tcPr>
          <w:p w14:paraId="2E3B6366" w14:textId="77777777" w:rsidR="00E915D0" w:rsidRPr="003A2C14" w:rsidRDefault="00E915D0" w:rsidP="00200EC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7611D57" w14:textId="77777777" w:rsidR="00E915D0" w:rsidRPr="003A2C14" w:rsidRDefault="00E915D0" w:rsidP="00200EC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F73175">
              <w:rPr>
                <w:rFonts w:ascii="Arial" w:hAnsi="Arial" w:cs="Arial"/>
                <w:b/>
              </w:rPr>
            </w:r>
            <w:r w:rsidR="00F73175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23AF71EB" w14:textId="77777777" w:rsidR="00E915D0" w:rsidRPr="003A2C14" w:rsidRDefault="00E915D0" w:rsidP="00200EC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E915D0" w:rsidRPr="003A2C14" w14:paraId="070F0697" w14:textId="77777777" w:rsidTr="00200EC8">
        <w:trPr>
          <w:trHeight w:val="516"/>
        </w:trPr>
        <w:tc>
          <w:tcPr>
            <w:tcW w:w="2098" w:type="dxa"/>
            <w:vMerge/>
          </w:tcPr>
          <w:p w14:paraId="72C30E66" w14:textId="77777777" w:rsidR="00E915D0" w:rsidRPr="003A2C14" w:rsidRDefault="00E915D0" w:rsidP="00200EC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00C48A1" w14:textId="77777777" w:rsidR="00E915D0" w:rsidRPr="003A2C14" w:rsidRDefault="00E915D0" w:rsidP="00200EC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F73175">
              <w:rPr>
                <w:rFonts w:ascii="Arial" w:hAnsi="Arial" w:cs="Arial"/>
                <w:b/>
              </w:rPr>
            </w:r>
            <w:r w:rsidR="00F73175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324B1FC8" w14:textId="77777777" w:rsidR="00E915D0" w:rsidRPr="003A2C14" w:rsidRDefault="00E915D0" w:rsidP="00200EC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E915D0" w:rsidRPr="003A2C14" w14:paraId="25A389F4" w14:textId="77777777" w:rsidTr="00200EC8">
        <w:trPr>
          <w:trHeight w:val="516"/>
        </w:trPr>
        <w:tc>
          <w:tcPr>
            <w:tcW w:w="2098" w:type="dxa"/>
            <w:vMerge w:val="restart"/>
          </w:tcPr>
          <w:p w14:paraId="667C748B" w14:textId="77777777" w:rsidR="00E915D0" w:rsidRPr="003A2C14" w:rsidRDefault="00E915D0" w:rsidP="00200EC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4F8FE059" w14:textId="77777777" w:rsidR="00E915D0" w:rsidRPr="003A2C14" w:rsidRDefault="00E915D0" w:rsidP="00200EC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F73175">
              <w:rPr>
                <w:rFonts w:ascii="Arial" w:hAnsi="Arial" w:cs="Arial"/>
                <w:b/>
              </w:rPr>
            </w:r>
            <w:r w:rsidR="00F73175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5D9E86BB" w14:textId="77777777" w:rsidR="00E915D0" w:rsidRPr="003A2C14" w:rsidRDefault="00E915D0" w:rsidP="00200EC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E915D0" w:rsidRPr="003A2C14" w14:paraId="029ACF88" w14:textId="77777777" w:rsidTr="00200EC8">
        <w:trPr>
          <w:trHeight w:val="516"/>
        </w:trPr>
        <w:tc>
          <w:tcPr>
            <w:tcW w:w="2098" w:type="dxa"/>
            <w:vMerge/>
          </w:tcPr>
          <w:p w14:paraId="0DF01D33" w14:textId="77777777" w:rsidR="00E915D0" w:rsidRPr="003A2C14" w:rsidRDefault="00E915D0" w:rsidP="00200EC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F9CF2E9" w14:textId="77777777" w:rsidR="00E915D0" w:rsidRPr="003A2C14" w:rsidRDefault="00E915D0" w:rsidP="00200EC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F73175">
              <w:rPr>
                <w:rFonts w:ascii="Arial" w:hAnsi="Arial" w:cs="Arial"/>
                <w:b/>
              </w:rPr>
            </w:r>
            <w:r w:rsidR="00F73175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531FB620" w14:textId="77777777" w:rsidR="00E915D0" w:rsidRPr="003A2C14" w:rsidRDefault="00E915D0" w:rsidP="00200EC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E915D0" w:rsidRPr="003A2C14" w14:paraId="064C5296" w14:textId="77777777" w:rsidTr="00200EC8">
        <w:trPr>
          <w:trHeight w:val="516"/>
        </w:trPr>
        <w:tc>
          <w:tcPr>
            <w:tcW w:w="2098" w:type="dxa"/>
            <w:vMerge/>
          </w:tcPr>
          <w:p w14:paraId="08184916" w14:textId="77777777" w:rsidR="00E915D0" w:rsidRPr="003A2C14" w:rsidRDefault="00E915D0" w:rsidP="00200EC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6B878B5" w14:textId="77777777" w:rsidR="00E915D0" w:rsidRPr="003A2C14" w:rsidRDefault="00E915D0" w:rsidP="00200EC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F73175">
              <w:rPr>
                <w:rFonts w:ascii="Arial" w:hAnsi="Arial" w:cs="Arial"/>
                <w:b/>
              </w:rPr>
            </w:r>
            <w:r w:rsidR="00F73175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0DFB8C91" w14:textId="77777777" w:rsidR="00E915D0" w:rsidRPr="003A2C14" w:rsidRDefault="00E915D0" w:rsidP="00200EC8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E915D0" w:rsidRPr="003A2C14" w14:paraId="26841932" w14:textId="77777777" w:rsidTr="00200EC8">
        <w:trPr>
          <w:trHeight w:val="516"/>
        </w:trPr>
        <w:tc>
          <w:tcPr>
            <w:tcW w:w="9185" w:type="dxa"/>
            <w:gridSpan w:val="3"/>
            <w:vAlign w:val="center"/>
          </w:tcPr>
          <w:p w14:paraId="3908ED4B" w14:textId="77777777" w:rsidR="00E915D0" w:rsidRPr="003A2C14" w:rsidRDefault="00E915D0" w:rsidP="00200EC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915D0" w:rsidRPr="003A2C14" w14:paraId="607FBE9D" w14:textId="77777777" w:rsidTr="00200EC8">
        <w:trPr>
          <w:trHeight w:val="473"/>
        </w:trPr>
        <w:tc>
          <w:tcPr>
            <w:tcW w:w="9185" w:type="dxa"/>
            <w:gridSpan w:val="3"/>
          </w:tcPr>
          <w:p w14:paraId="34C76523" w14:textId="77777777" w:rsidR="00E915D0" w:rsidRPr="003A2C14" w:rsidRDefault="00E915D0" w:rsidP="00200EC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9A7ED6F" w14:textId="77777777" w:rsidR="00E0324C" w:rsidRDefault="00E0324C" w:rsidP="00E0324C">
      <w:pPr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14:paraId="2DF95650" w14:textId="77777777" w:rsidR="00E166ED" w:rsidRPr="003A2C14" w:rsidRDefault="00E166ED" w:rsidP="00E915D0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lastRenderedPageBreak/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166ED" w:rsidRPr="003A2C14" w14:paraId="227E118F" w14:textId="77777777" w:rsidTr="002D6555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51710F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79613D6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E166ED" w:rsidRPr="003A2C14" w14:paraId="1A527FDD" w14:textId="77777777" w:rsidTr="002D6555">
        <w:trPr>
          <w:trHeight w:val="515"/>
          <w:jc w:val="right"/>
        </w:trPr>
        <w:tc>
          <w:tcPr>
            <w:tcW w:w="6182" w:type="dxa"/>
          </w:tcPr>
          <w:p w14:paraId="59744CC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2" w:name="_GoBack"/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2"/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5DB2401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ECDBF9" w14:textId="77777777" w:rsidTr="002D6555">
        <w:trPr>
          <w:trHeight w:val="515"/>
          <w:jc w:val="right"/>
        </w:trPr>
        <w:tc>
          <w:tcPr>
            <w:tcW w:w="6182" w:type="dxa"/>
          </w:tcPr>
          <w:p w14:paraId="6A0007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1E23AE9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454F93" w14:textId="77777777" w:rsidTr="002D6555">
        <w:trPr>
          <w:trHeight w:val="515"/>
          <w:jc w:val="right"/>
        </w:trPr>
        <w:tc>
          <w:tcPr>
            <w:tcW w:w="6182" w:type="dxa"/>
          </w:tcPr>
          <w:p w14:paraId="6EBFBD7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4CD5630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B8D9388" w14:textId="77777777" w:rsidTr="002D6555">
        <w:trPr>
          <w:trHeight w:val="515"/>
          <w:jc w:val="right"/>
        </w:trPr>
        <w:tc>
          <w:tcPr>
            <w:tcW w:w="6182" w:type="dxa"/>
          </w:tcPr>
          <w:p w14:paraId="4B0A852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DA41A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2DE3235" w14:textId="77777777" w:rsidTr="002D6555">
        <w:trPr>
          <w:trHeight w:val="515"/>
          <w:jc w:val="right"/>
        </w:trPr>
        <w:tc>
          <w:tcPr>
            <w:tcW w:w="6182" w:type="dxa"/>
          </w:tcPr>
          <w:p w14:paraId="1161980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8132E2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763E20D" w14:textId="77777777" w:rsidTr="002D6555">
        <w:trPr>
          <w:trHeight w:val="515"/>
          <w:jc w:val="right"/>
        </w:trPr>
        <w:tc>
          <w:tcPr>
            <w:tcW w:w="6182" w:type="dxa"/>
          </w:tcPr>
          <w:p w14:paraId="613903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33EB2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4E6C169" w14:textId="77777777" w:rsidTr="002D6555">
        <w:trPr>
          <w:trHeight w:val="515"/>
          <w:jc w:val="right"/>
        </w:trPr>
        <w:tc>
          <w:tcPr>
            <w:tcW w:w="6182" w:type="dxa"/>
          </w:tcPr>
          <w:p w14:paraId="4DE3FB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3E30101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1DAB0B" w14:textId="77777777" w:rsidTr="002D6555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3396BE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C287A27" w14:textId="77777777" w:rsidTr="00DB2371">
        <w:trPr>
          <w:trHeight w:val="535"/>
          <w:jc w:val="right"/>
        </w:trPr>
        <w:tc>
          <w:tcPr>
            <w:tcW w:w="9179" w:type="dxa"/>
            <w:gridSpan w:val="2"/>
          </w:tcPr>
          <w:p w14:paraId="4237A7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7E30FFE" w14:textId="7E45EC67" w:rsidR="00E166ED" w:rsidRPr="003A2C14" w:rsidRDefault="00E915D0" w:rsidP="00364424">
      <w:pPr>
        <w:tabs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</w:t>
      </w:r>
      <w:r w:rsidR="00994E6E" w:rsidRPr="003A2C14">
        <w:rPr>
          <w:rFonts w:ascii="Arial" w:hAnsi="Arial" w:cs="Arial"/>
          <w:b/>
          <w:sz w:val="20"/>
          <w:szCs w:val="20"/>
        </w:rPr>
        <w:t>1.</w:t>
      </w:r>
      <w:r w:rsidR="00994E6E" w:rsidRPr="003A2C14">
        <w:rPr>
          <w:rFonts w:ascii="Arial" w:hAnsi="Arial" w:cs="Arial"/>
          <w:sz w:val="20"/>
          <w:szCs w:val="20"/>
        </w:rPr>
        <w:tab/>
      </w:r>
      <w:r w:rsidR="00E166ED" w:rsidRPr="003A2C14">
        <w:rPr>
          <w:rFonts w:ascii="Arial" w:hAnsi="Arial" w:cs="Arial"/>
          <w:sz w:val="20"/>
          <w:szCs w:val="20"/>
        </w:rPr>
        <w:t xml:space="preserve">che </w:t>
      </w:r>
      <w:r w:rsidR="00994E6E" w:rsidRPr="003A2C14">
        <w:rPr>
          <w:rFonts w:ascii="Arial" w:hAnsi="Arial" w:cs="Arial"/>
          <w:sz w:val="20"/>
          <w:szCs w:val="20"/>
        </w:rPr>
        <w:t>(</w:t>
      </w:r>
      <w:r w:rsidR="00994E6E"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94E6E" w:rsidRPr="003A2C14">
        <w:rPr>
          <w:rFonts w:ascii="Arial" w:hAnsi="Arial" w:cs="Arial"/>
          <w:sz w:val="20"/>
          <w:szCs w:val="20"/>
        </w:rPr>
        <w:t>)</w:t>
      </w:r>
      <w:r w:rsidR="00E166ED" w:rsidRPr="003A2C14">
        <w:rPr>
          <w:rFonts w:ascii="Arial" w:hAnsi="Arial" w:cs="Arial"/>
          <w:sz w:val="20"/>
          <w:szCs w:val="20"/>
        </w:rPr>
        <w:t>):</w:t>
      </w:r>
    </w:p>
    <w:p w14:paraId="0CE97DC9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361AB20" w14:textId="77777777" w:rsidTr="003A2C14">
        <w:trPr>
          <w:trHeight w:val="515"/>
          <w:jc w:val="right"/>
        </w:trPr>
        <w:tc>
          <w:tcPr>
            <w:tcW w:w="2567" w:type="dxa"/>
          </w:tcPr>
          <w:p w14:paraId="748B3A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C5C69F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05A4D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C116E6D" w14:textId="77777777" w:rsidTr="003A2C14">
        <w:trPr>
          <w:trHeight w:val="515"/>
          <w:jc w:val="right"/>
        </w:trPr>
        <w:tc>
          <w:tcPr>
            <w:tcW w:w="2567" w:type="dxa"/>
          </w:tcPr>
          <w:p w14:paraId="14EED1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8F94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DA41D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1AC9A53" w14:textId="77777777" w:rsidTr="003A2C14">
        <w:trPr>
          <w:trHeight w:val="515"/>
          <w:jc w:val="right"/>
        </w:trPr>
        <w:tc>
          <w:tcPr>
            <w:tcW w:w="2567" w:type="dxa"/>
          </w:tcPr>
          <w:p w14:paraId="63C603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E7846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72F03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22D2CAA9" w14:textId="77777777" w:rsidTr="003A2C14">
        <w:trPr>
          <w:trHeight w:val="515"/>
          <w:jc w:val="right"/>
        </w:trPr>
        <w:tc>
          <w:tcPr>
            <w:tcW w:w="2567" w:type="dxa"/>
          </w:tcPr>
          <w:p w14:paraId="65A94ED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43B05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ED169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AC3B3DC" w14:textId="77777777" w:rsidTr="003A2C14">
        <w:trPr>
          <w:trHeight w:val="515"/>
          <w:jc w:val="right"/>
        </w:trPr>
        <w:tc>
          <w:tcPr>
            <w:tcW w:w="2567" w:type="dxa"/>
          </w:tcPr>
          <w:p w14:paraId="0BB57C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C64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57B6AF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FA1EEE7" w14:textId="77777777" w:rsidTr="003A2C14">
        <w:trPr>
          <w:trHeight w:val="515"/>
          <w:jc w:val="right"/>
        </w:trPr>
        <w:tc>
          <w:tcPr>
            <w:tcW w:w="2567" w:type="dxa"/>
          </w:tcPr>
          <w:p w14:paraId="40D804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A26B7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A5D7D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E3C2295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3256FD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034640C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74078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4EF165F" w14:textId="020767B0" w:rsidR="00994E6E" w:rsidRPr="003A2C14" w:rsidRDefault="00E915D0" w:rsidP="00364424">
      <w:pPr>
        <w:tabs>
          <w:tab w:val="left" w:pos="574"/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994E6E" w:rsidRPr="003A2C14">
        <w:rPr>
          <w:rFonts w:ascii="Arial" w:hAnsi="Arial" w:cs="Arial"/>
          <w:b/>
          <w:sz w:val="20"/>
          <w:szCs w:val="20"/>
        </w:rPr>
        <w:t>.2.</w:t>
      </w:r>
      <w:r w:rsidR="00994E6E" w:rsidRPr="003A2C14">
        <w:rPr>
          <w:rFonts w:ascii="Arial" w:hAnsi="Arial" w:cs="Arial"/>
          <w:sz w:val="20"/>
          <w:szCs w:val="20"/>
        </w:rPr>
        <w:tab/>
        <w:t>che (</w:t>
      </w:r>
      <w:r w:rsidR="00994E6E"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94E6E" w:rsidRPr="003A2C14">
        <w:rPr>
          <w:rFonts w:ascii="Arial" w:hAnsi="Arial" w:cs="Arial"/>
          <w:sz w:val="20"/>
          <w:szCs w:val="20"/>
        </w:rPr>
        <w:t>)):</w:t>
      </w:r>
    </w:p>
    <w:p w14:paraId="733A1792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nelle assemblee societarie svoltesi nell’ultimo esercizio sociale, antecedente alla data della presente Dichiarazione,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479B8EF" w14:textId="77777777" w:rsidTr="003A2C14">
        <w:trPr>
          <w:trHeight w:val="515"/>
          <w:jc w:val="right"/>
        </w:trPr>
        <w:tc>
          <w:tcPr>
            <w:tcW w:w="2567" w:type="dxa"/>
          </w:tcPr>
          <w:p w14:paraId="16A72C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66EC2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23849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27D6EC" w14:textId="77777777" w:rsidTr="003A2C14">
        <w:trPr>
          <w:trHeight w:val="515"/>
          <w:jc w:val="right"/>
        </w:trPr>
        <w:tc>
          <w:tcPr>
            <w:tcW w:w="2567" w:type="dxa"/>
          </w:tcPr>
          <w:p w14:paraId="0CB871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E75A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87665B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421B61" w14:textId="77777777" w:rsidTr="003A2C14">
        <w:trPr>
          <w:trHeight w:val="515"/>
          <w:jc w:val="right"/>
        </w:trPr>
        <w:tc>
          <w:tcPr>
            <w:tcW w:w="2567" w:type="dxa"/>
          </w:tcPr>
          <w:p w14:paraId="606CE8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D1631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76643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06427328" w14:textId="77777777" w:rsidTr="003A2C14">
        <w:trPr>
          <w:trHeight w:val="515"/>
          <w:jc w:val="right"/>
        </w:trPr>
        <w:tc>
          <w:tcPr>
            <w:tcW w:w="2567" w:type="dxa"/>
          </w:tcPr>
          <w:p w14:paraId="5821310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C62BC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2EFD81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6420032" w14:textId="77777777" w:rsidTr="003A2C14">
        <w:trPr>
          <w:trHeight w:val="515"/>
          <w:jc w:val="right"/>
        </w:trPr>
        <w:tc>
          <w:tcPr>
            <w:tcW w:w="2567" w:type="dxa"/>
          </w:tcPr>
          <w:p w14:paraId="3E4875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CDE58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902A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DDAEB43" w14:textId="77777777" w:rsidTr="003A2C14">
        <w:trPr>
          <w:trHeight w:val="515"/>
          <w:jc w:val="right"/>
        </w:trPr>
        <w:tc>
          <w:tcPr>
            <w:tcW w:w="2567" w:type="dxa"/>
          </w:tcPr>
          <w:p w14:paraId="5D0E71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E2F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9708C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DFCE91D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628045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AEAD256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1A87E8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12EA9CE" w14:textId="6F45D6A3" w:rsidR="00766915" w:rsidRDefault="00766915" w:rsidP="00E915D0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pacing w:val="-1"/>
          <w:sz w:val="20"/>
        </w:rPr>
      </w:pPr>
      <w:r w:rsidRPr="00766915">
        <w:rPr>
          <w:rFonts w:ascii="Arial" w:hAnsi="Arial" w:cs="Arial"/>
          <w:spacing w:val="-1"/>
          <w:sz w:val="20"/>
        </w:rPr>
        <w:t>di allegare il contratto in virtù del quale l’impresa ausiliaria si obbliga nei confronti dell’operatore economico che si avvale a mettere a disposizione le risorse necessarie per tutta la durata dell’appalto, con l’indicazione della durata, dell’oggetto dell’avvalimento e delle risorse messe a disposizione del concorrente, del corrispettivo o, in mancanza, dell’interesse conseguito dall’impresa ausiliaria nonché l’indicazione se l’avvalimento è finalizzato ad acquisire un requisito di partecipazione o a migliorare l’offerta del concorrente o se serve ad entrambe le finalità;</w:t>
      </w:r>
    </w:p>
    <w:p w14:paraId="3714F191" w14:textId="11D864F9" w:rsidR="00E67177" w:rsidRPr="00E67177" w:rsidRDefault="00E67177" w:rsidP="00E67177">
      <w:pPr>
        <w:spacing w:before="120" w:line="280" w:lineRule="exact"/>
        <w:ind w:left="555"/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E67177">
        <w:rPr>
          <w:rFonts w:ascii="Arial" w:hAnsi="Arial" w:cs="Arial"/>
          <w:i/>
          <w:spacing w:val="-1"/>
          <w:sz w:val="16"/>
          <w:szCs w:val="16"/>
        </w:rPr>
        <w:t>N.B (</w:t>
      </w:r>
      <w:r w:rsidRPr="00E67177">
        <w:rPr>
          <w:rFonts w:ascii="Arial" w:hAnsi="Arial" w:cs="Arial"/>
          <w:bCs/>
          <w:i/>
          <w:sz w:val="16"/>
          <w:szCs w:val="16"/>
          <w:u w:val="single"/>
        </w:rPr>
        <w:t>Nel caso di avvalimento finalizzato al miglioramento dell’offerta, il contratto di avvalimento è presentato nell’offerta tecnica</w:t>
      </w:r>
      <w:r w:rsidRPr="00E67177">
        <w:rPr>
          <w:rFonts w:ascii="Arial" w:hAnsi="Arial" w:cs="Arial"/>
          <w:i/>
          <w:spacing w:val="-1"/>
          <w:sz w:val="16"/>
          <w:szCs w:val="16"/>
        </w:rPr>
        <w:t>)</w:t>
      </w:r>
    </w:p>
    <w:p w14:paraId="0FAA57E6" w14:textId="5B58035C" w:rsidR="002D6555" w:rsidRPr="0082522E" w:rsidRDefault="002631B1" w:rsidP="00E915D0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2522E">
        <w:rPr>
          <w:rFonts w:ascii="Arial" w:hAnsi="Arial" w:cs="Arial"/>
          <w:sz w:val="20"/>
          <w:szCs w:val="20"/>
        </w:rPr>
        <w:t xml:space="preserve">di essere consapevole </w:t>
      </w:r>
      <w:r w:rsidR="002D6555" w:rsidRPr="0082522E">
        <w:rPr>
          <w:rFonts w:ascii="Arial" w:hAnsi="Arial" w:cs="Arial"/>
          <w:sz w:val="20"/>
          <w:szCs w:val="20"/>
        </w:rPr>
        <w:t>che ai sen</w:t>
      </w:r>
      <w:r w:rsidR="009B7451" w:rsidRPr="0082522E">
        <w:rPr>
          <w:rFonts w:ascii="Arial" w:hAnsi="Arial" w:cs="Arial"/>
          <w:sz w:val="20"/>
          <w:szCs w:val="20"/>
        </w:rPr>
        <w:t xml:space="preserve">si dell’art. </w:t>
      </w:r>
      <w:r w:rsidR="00773874" w:rsidRPr="0082522E">
        <w:rPr>
          <w:rFonts w:ascii="Arial" w:hAnsi="Arial" w:cs="Arial"/>
          <w:sz w:val="20"/>
          <w:szCs w:val="20"/>
        </w:rPr>
        <w:t>104</w:t>
      </w:r>
      <w:r w:rsidR="009B7451" w:rsidRPr="0082522E">
        <w:rPr>
          <w:rFonts w:ascii="Arial" w:hAnsi="Arial" w:cs="Arial"/>
          <w:sz w:val="20"/>
          <w:szCs w:val="20"/>
        </w:rPr>
        <w:t xml:space="preserve">, comma </w:t>
      </w:r>
      <w:r w:rsidR="00773874" w:rsidRPr="0082522E">
        <w:rPr>
          <w:rFonts w:ascii="Arial" w:hAnsi="Arial" w:cs="Arial"/>
          <w:sz w:val="20"/>
          <w:szCs w:val="20"/>
        </w:rPr>
        <w:t>7,</w:t>
      </w:r>
      <w:r w:rsidR="009B7451" w:rsidRPr="0082522E">
        <w:rPr>
          <w:rFonts w:ascii="Arial" w:hAnsi="Arial" w:cs="Arial"/>
          <w:sz w:val="20"/>
          <w:szCs w:val="20"/>
        </w:rPr>
        <w:t xml:space="preserve"> D.Lgs.</w:t>
      </w:r>
      <w:r w:rsidR="00773874" w:rsidRPr="0082522E">
        <w:rPr>
          <w:rFonts w:ascii="Arial" w:hAnsi="Arial" w:cs="Arial"/>
          <w:sz w:val="20"/>
          <w:szCs w:val="20"/>
        </w:rPr>
        <w:t>36</w:t>
      </w:r>
      <w:r w:rsidR="002D6555" w:rsidRPr="0082522E">
        <w:rPr>
          <w:rFonts w:ascii="Arial" w:hAnsi="Arial" w:cs="Arial"/>
          <w:sz w:val="20"/>
          <w:szCs w:val="20"/>
        </w:rPr>
        <w:t>/20</w:t>
      </w:r>
      <w:r w:rsidR="00773874" w:rsidRPr="0082522E">
        <w:rPr>
          <w:rFonts w:ascii="Arial" w:hAnsi="Arial" w:cs="Arial"/>
          <w:sz w:val="20"/>
          <w:szCs w:val="20"/>
        </w:rPr>
        <w:t>23</w:t>
      </w:r>
      <w:r w:rsidR="002D6555" w:rsidRPr="0082522E">
        <w:rPr>
          <w:rFonts w:ascii="Arial" w:hAnsi="Arial" w:cs="Arial"/>
          <w:sz w:val="20"/>
          <w:szCs w:val="20"/>
        </w:rPr>
        <w:t xml:space="preserve">, il concorrente e l’impresa ausiliaria saranno responsabili in solido nei confronti della </w:t>
      </w:r>
      <w:r w:rsidR="009B7451" w:rsidRPr="0082522E">
        <w:rPr>
          <w:rFonts w:ascii="Arial" w:hAnsi="Arial" w:cs="Arial"/>
          <w:sz w:val="20"/>
          <w:szCs w:val="20"/>
        </w:rPr>
        <w:t xml:space="preserve">Stazione Appaltante </w:t>
      </w:r>
      <w:r w:rsidR="002D6555" w:rsidRPr="0082522E">
        <w:rPr>
          <w:rFonts w:ascii="Arial" w:hAnsi="Arial" w:cs="Arial"/>
          <w:sz w:val="20"/>
          <w:szCs w:val="20"/>
        </w:rPr>
        <w:t>in relazione alle prestazioni oggetto dell’appalto;</w:t>
      </w:r>
    </w:p>
    <w:p w14:paraId="774E444C" w14:textId="33F0F01C" w:rsidR="001246A1" w:rsidRPr="00464510" w:rsidRDefault="001246A1" w:rsidP="00E915D0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trike/>
          <w:sz w:val="20"/>
          <w:szCs w:val="20"/>
        </w:rPr>
      </w:pPr>
      <w:r w:rsidRPr="0082522E">
        <w:rPr>
          <w:rFonts w:ascii="Arial" w:hAnsi="Arial" w:cs="Arial"/>
          <w:sz w:val="20"/>
          <w:szCs w:val="20"/>
        </w:rPr>
        <w:t xml:space="preserve">di essere consapevole che, ai sensi dell’art. 104, comma 8, D.Lgs.36/2023, il contratto sarà in ogni caso eseguito dall’impresa che </w:t>
      </w:r>
      <w:r w:rsidR="00F14B63">
        <w:rPr>
          <w:rFonts w:ascii="Arial" w:hAnsi="Arial" w:cs="Arial"/>
          <w:sz w:val="20"/>
          <w:szCs w:val="20"/>
        </w:rPr>
        <w:t>partecipa alla gara (ausiliata)</w:t>
      </w:r>
      <w:r w:rsidRPr="00464510">
        <w:rPr>
          <w:rFonts w:ascii="Arial" w:hAnsi="Arial" w:cs="Arial"/>
          <w:strike/>
          <w:sz w:val="20"/>
          <w:szCs w:val="20"/>
        </w:rPr>
        <w:t>;</w:t>
      </w:r>
    </w:p>
    <w:p w14:paraId="2AA2B287" w14:textId="0FA80686" w:rsidR="001246A1" w:rsidRPr="0082522E" w:rsidRDefault="001246A1" w:rsidP="00E915D0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2522E">
        <w:rPr>
          <w:rFonts w:ascii="Arial" w:hAnsi="Arial" w:cs="Arial"/>
          <w:sz w:val="20"/>
          <w:szCs w:val="20"/>
        </w:rPr>
        <w:t>di essere consapevole che ai sensi dell’art. 104, comma 5, d.lgs. 36/2023, in caso di dichiarazioni mendaci, fermo restando l’applicazione dell’articolo 96, comma 15 d.lgs. 36/2023, nei confronti dei sottoscrittori, la stazione appaltante assegna all’operatore economico concorrente un termine, non superiore a dieci giorni, per indicare un’altra impresa ausiliaria idonea, purché la sostituzione dell’impresa ausiliaria non conduca a una modifica sostanziale dell’offerta dell’operatore economico. Nel caso di mancato rispetto del termine assegnato, la stazione appaltante esclude l’operatore economico</w:t>
      </w:r>
      <w:r w:rsidRPr="0082522E">
        <w:rPr>
          <w:sz w:val="18"/>
          <w:szCs w:val="18"/>
        </w:rPr>
        <w:t>;</w:t>
      </w:r>
    </w:p>
    <w:p w14:paraId="070CC086" w14:textId="05F16B85" w:rsidR="002D6555" w:rsidRPr="0082522E" w:rsidRDefault="002631B1" w:rsidP="00E915D0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2522E">
        <w:rPr>
          <w:rFonts w:ascii="Arial" w:hAnsi="Arial" w:cs="Arial"/>
          <w:sz w:val="20"/>
          <w:szCs w:val="20"/>
        </w:rPr>
        <w:t xml:space="preserve">di essere consapevole </w:t>
      </w:r>
      <w:r w:rsidR="002D6555" w:rsidRPr="0082522E">
        <w:rPr>
          <w:rFonts w:ascii="Arial" w:hAnsi="Arial" w:cs="Arial"/>
          <w:sz w:val="20"/>
          <w:szCs w:val="20"/>
        </w:rPr>
        <w:t>che, ai sen</w:t>
      </w:r>
      <w:r w:rsidR="009B7451" w:rsidRPr="0082522E">
        <w:rPr>
          <w:rFonts w:ascii="Arial" w:hAnsi="Arial" w:cs="Arial"/>
          <w:sz w:val="20"/>
          <w:szCs w:val="20"/>
        </w:rPr>
        <w:t xml:space="preserve">si dell’art. </w:t>
      </w:r>
      <w:r w:rsidR="00DE25F1" w:rsidRPr="0082522E">
        <w:rPr>
          <w:rFonts w:ascii="Arial" w:hAnsi="Arial" w:cs="Arial"/>
          <w:sz w:val="20"/>
          <w:szCs w:val="20"/>
        </w:rPr>
        <w:t>104</w:t>
      </w:r>
      <w:r w:rsidR="009B7451" w:rsidRPr="0082522E">
        <w:rPr>
          <w:rFonts w:ascii="Arial" w:hAnsi="Arial" w:cs="Arial"/>
          <w:sz w:val="20"/>
          <w:szCs w:val="20"/>
        </w:rPr>
        <w:t>, comma 9</w:t>
      </w:r>
      <w:r w:rsidR="001246A1" w:rsidRPr="0082522E">
        <w:rPr>
          <w:rFonts w:ascii="Arial" w:hAnsi="Arial" w:cs="Arial"/>
          <w:sz w:val="20"/>
          <w:szCs w:val="20"/>
        </w:rPr>
        <w:t>, D.</w:t>
      </w:r>
      <w:r w:rsidR="00DE25F1" w:rsidRPr="0082522E">
        <w:rPr>
          <w:rFonts w:ascii="Arial" w:hAnsi="Arial" w:cs="Arial"/>
          <w:sz w:val="20"/>
          <w:szCs w:val="20"/>
        </w:rPr>
        <w:t>Lgs.36/2023</w:t>
      </w:r>
      <w:r w:rsidR="002D6555" w:rsidRPr="0082522E">
        <w:rPr>
          <w:rFonts w:ascii="Arial" w:hAnsi="Arial" w:cs="Arial"/>
          <w:sz w:val="20"/>
          <w:szCs w:val="20"/>
        </w:rPr>
        <w:t>, le prestazioni oggetto di contratto saranno svolte direttamente dalle risorse umane e strumentali dell'impresa ausiliaria che il titolare del contratto utilizza in adempimento degli obblighi derivanti dal contratto di avvalimento, pena la risoluzione del contratto di appalto.</w:t>
      </w:r>
    </w:p>
    <w:p w14:paraId="4D942C2C" w14:textId="77777777" w:rsidR="004D60CF" w:rsidRPr="003A2C14" w:rsidRDefault="004D60CF" w:rsidP="00E915D0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a conoscenza che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6A8ABB53" w14:textId="37183C4F" w:rsidR="009645FB" w:rsidRPr="006835E2" w:rsidRDefault="006835E2" w:rsidP="00E915D0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>l seguente indirizzo https://www.sportesalute.eu</w:t>
      </w:r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</w:t>
      </w:r>
      <w:r w:rsidRPr="003A2C14">
        <w:rPr>
          <w:rFonts w:ascii="Arial" w:hAnsi="Arial" w:cs="Arial"/>
          <w:sz w:val="20"/>
          <w:szCs w:val="20"/>
        </w:rPr>
        <w:t>;</w:t>
      </w:r>
    </w:p>
    <w:p w14:paraId="74201CFB" w14:textId="77777777" w:rsidR="004D60CF" w:rsidRPr="003A2C14" w:rsidRDefault="004D60CF" w:rsidP="00E915D0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Pr="003A2C14">
        <w:rPr>
          <w:rFonts w:ascii="Arial" w:hAnsi="Arial" w:cs="Arial"/>
          <w:sz w:val="20"/>
          <w:szCs w:val="20"/>
        </w:rPr>
        <w:t>, la veridicità di quanto sopra dichiarato;</w:t>
      </w:r>
    </w:p>
    <w:p w14:paraId="0F04AF2A" w14:textId="03C08E7E" w:rsidR="004D60CF" w:rsidRPr="003A2C14" w:rsidRDefault="004D60CF" w:rsidP="00E915D0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lastRenderedPageBreak/>
        <w:t>di essere consapevole che, qualora fosse accertata la non veridicità del contenuto della presente dichiarazione, l’</w:t>
      </w:r>
      <w:r w:rsidR="003D6930">
        <w:rPr>
          <w:rFonts w:ascii="Arial" w:hAnsi="Arial" w:cs="Arial"/>
          <w:sz w:val="20"/>
          <w:szCs w:val="20"/>
        </w:rPr>
        <w:t>operatore economico concorrente</w:t>
      </w:r>
      <w:r w:rsidRPr="003A2C14">
        <w:rPr>
          <w:rFonts w:ascii="Arial" w:hAnsi="Arial" w:cs="Arial"/>
          <w:sz w:val="20"/>
          <w:szCs w:val="20"/>
        </w:rPr>
        <w:t xml:space="preserve"> verrà esclus</w:t>
      </w:r>
      <w:r w:rsidR="003D6930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 dalla procedura di gara o, se risultat</w:t>
      </w:r>
      <w:r w:rsidR="003D6930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 aggiudicatari</w:t>
      </w:r>
      <w:r w:rsidR="003D6930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, decadrà dalla aggiudicazione medesima la quale verrà annullata e/o revocata 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avrà la facoltà di escutere la garanzia provvisoria; inoltre, qualora la non veridicità del contenuto della presente dichiarazione fosse accertata dopo la stipula del contratto questo potrà essere risolto di diritto da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ai sensi dell’art.1456 del Codice civile;</w:t>
      </w:r>
    </w:p>
    <w:p w14:paraId="41C099FA" w14:textId="77777777" w:rsidR="00EF6765" w:rsidRPr="003A2C14" w:rsidRDefault="00EF6765" w:rsidP="00E915D0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da me letta e conosciuta;</w:t>
      </w:r>
    </w:p>
    <w:p w14:paraId="14DFDCBF" w14:textId="77777777" w:rsidR="00EF6765" w:rsidRPr="003A2C14" w:rsidRDefault="00EF6765" w:rsidP="00E915D0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le informazioni per consentire 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dell’ottemperanza alle norme contenute nella legge n. 68/1999, sono le seguenti:</w:t>
      </w:r>
    </w:p>
    <w:p w14:paraId="6B244574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EF6765" w:rsidRPr="003A2C14" w14:paraId="0D676F81" w14:textId="77777777" w:rsidTr="003A2C14">
        <w:tc>
          <w:tcPr>
            <w:tcW w:w="5499" w:type="dxa"/>
            <w:vAlign w:val="center"/>
          </w:tcPr>
          <w:p w14:paraId="69896A93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7CA77EC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36A57829" w14:textId="77777777" w:rsidTr="003A2C14">
        <w:tc>
          <w:tcPr>
            <w:tcW w:w="5499" w:type="dxa"/>
            <w:vAlign w:val="center"/>
          </w:tcPr>
          <w:p w14:paraId="542D6860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A13C6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A574C28" w14:textId="77777777" w:rsidTr="003A2C14">
        <w:tc>
          <w:tcPr>
            <w:tcW w:w="5499" w:type="dxa"/>
            <w:vAlign w:val="center"/>
          </w:tcPr>
          <w:p w14:paraId="04FF7FA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8D123CD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56C11DE" w14:textId="77777777" w:rsidTr="003A2C14">
        <w:tc>
          <w:tcPr>
            <w:tcW w:w="5499" w:type="dxa"/>
            <w:vAlign w:val="center"/>
          </w:tcPr>
          <w:p w14:paraId="32118ED2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6A0E488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F65108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DURC</w:t>
      </w:r>
    </w:p>
    <w:p w14:paraId="4D8F8283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CCNL applicato: </w:t>
      </w:r>
      <w:r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b/>
          <w:sz w:val="20"/>
          <w:szCs w:val="20"/>
        </w:rPr>
      </w:r>
      <w:r w:rsidRPr="003A2C14">
        <w:rPr>
          <w:rFonts w:ascii="Arial" w:hAnsi="Arial" w:cs="Arial"/>
          <w:b/>
          <w:sz w:val="20"/>
          <w:szCs w:val="20"/>
        </w:rPr>
        <w:fldChar w:fldCharType="separate"/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rFonts w:ascii="Arial" w:hAnsi="Arial" w:cs="Arial"/>
          <w:b/>
          <w:sz w:val="20"/>
          <w:szCs w:val="20"/>
        </w:rPr>
        <w:fldChar w:fldCharType="end"/>
      </w:r>
    </w:p>
    <w:p w14:paraId="158EB6EE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Posizioni assicurative e contributive: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EF6765" w:rsidRPr="003A2C14" w14:paraId="5ADB83E4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F0C8C0C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F657C0E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354FAC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E2682E2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677EDF9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41F12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24F03A4F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325FA29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9EC34E6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5B61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506B099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B19840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742AB1B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3CB896AA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2EF99C2D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38E93C05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66B0653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827707B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12EA7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3BACECDB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078D8A5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71BE01A" w14:textId="77777777" w:rsidR="00EF6765" w:rsidRPr="003A2C14" w:rsidRDefault="00EF6765" w:rsidP="00364424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370F4B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694EA6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FB104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4C679E07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74075EB4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9C914BA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22D0ECC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9D58D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064FFF3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DBBE5B2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264D82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3A2C14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EF6765" w:rsidRPr="003A2C14" w14:paraId="36D7FC8E" w14:textId="77777777" w:rsidTr="00EF6765">
        <w:trPr>
          <w:trHeight w:val="767"/>
        </w:trPr>
        <w:tc>
          <w:tcPr>
            <w:tcW w:w="4341" w:type="dxa"/>
            <w:vAlign w:val="center"/>
          </w:tcPr>
          <w:p w14:paraId="5E783B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589142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58C16022" w14:textId="77777777" w:rsidTr="00EF6765">
        <w:trPr>
          <w:trHeight w:val="546"/>
        </w:trPr>
        <w:tc>
          <w:tcPr>
            <w:tcW w:w="4341" w:type="dxa"/>
            <w:vAlign w:val="center"/>
          </w:tcPr>
          <w:p w14:paraId="1700B73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1828F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1C2CBA9" w14:textId="77777777" w:rsidTr="00EF6765">
        <w:trPr>
          <w:trHeight w:val="412"/>
        </w:trPr>
        <w:tc>
          <w:tcPr>
            <w:tcW w:w="4341" w:type="dxa"/>
            <w:vAlign w:val="center"/>
          </w:tcPr>
          <w:p w14:paraId="0D91D14B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2E16F50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D3A657D" w14:textId="77777777" w:rsidTr="00EF6765">
        <w:trPr>
          <w:trHeight w:val="504"/>
        </w:trPr>
        <w:tc>
          <w:tcPr>
            <w:tcW w:w="4341" w:type="dxa"/>
            <w:vAlign w:val="center"/>
          </w:tcPr>
          <w:p w14:paraId="690BDC1F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0708874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7653A65" w14:textId="77777777" w:rsidR="00A16975" w:rsidRDefault="00A16975" w:rsidP="00157A46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14:paraId="63876F6C" w14:textId="33B8F036" w:rsidR="00126249" w:rsidRPr="003A2C14" w:rsidRDefault="003D6930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  <w:r w:rsidR="00566B52" w:rsidRPr="003A2C14">
        <w:rPr>
          <w:rFonts w:ascii="Arial" w:hAnsi="Arial" w:cs="Arial"/>
          <w:sz w:val="20"/>
          <w:szCs w:val="20"/>
        </w:rPr>
        <w:t>Ausiliaria</w:t>
      </w:r>
      <w:r w:rsidR="0042529D" w:rsidRPr="003A2C14">
        <w:rPr>
          <w:rFonts w:ascii="Arial" w:hAnsi="Arial" w:cs="Arial"/>
          <w:sz w:val="20"/>
          <w:szCs w:val="20"/>
        </w:rPr>
        <w:t>,</w:t>
      </w:r>
    </w:p>
    <w:p w14:paraId="5DCA679C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2954"/>
      </w:tblGrid>
      <w:tr w:rsidR="00492105" w:rsidRPr="003A2C14" w14:paraId="06A11F33" w14:textId="77777777" w:rsidTr="00E31703">
        <w:trPr>
          <w:trHeight w:val="218"/>
        </w:trPr>
        <w:tc>
          <w:tcPr>
            <w:tcW w:w="2430" w:type="pct"/>
            <w:vAlign w:val="center"/>
          </w:tcPr>
          <w:p w14:paraId="38F5C2A9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14:paraId="473991F4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92105" w:rsidRPr="003A2C14" w14:paraId="43C00DE3" w14:textId="77777777" w:rsidTr="00E31703">
        <w:trPr>
          <w:trHeight w:val="390"/>
        </w:trPr>
        <w:tc>
          <w:tcPr>
            <w:tcW w:w="2430" w:type="pct"/>
            <w:vAlign w:val="center"/>
          </w:tcPr>
          <w:p w14:paraId="6E36AE08" w14:textId="77777777" w:rsidR="00492105" w:rsidRPr="003A2C14" w:rsidRDefault="00E37CEA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14:paraId="42BF6630" w14:textId="77777777" w:rsidR="00492105" w:rsidRPr="003A2C14" w:rsidRDefault="00B50791" w:rsidP="0036442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92105" w:rsidRPr="003A2C14" w14:paraId="1F7BF13E" w14:textId="77777777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14:paraId="39E19E1F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0E2932A" w14:textId="77777777" w:rsidR="006D357D" w:rsidRPr="003A2C14" w:rsidRDefault="006D357D" w:rsidP="00364424">
      <w:pPr>
        <w:spacing w:before="120" w:after="12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6D357D" w:rsidRPr="003A2C14" w:rsidSect="00810E7F">
      <w:headerReference w:type="default" r:id="rId9"/>
      <w:footerReference w:type="default" r:id="rId10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629C5" w14:textId="77777777" w:rsidR="00F73175" w:rsidRDefault="00F73175" w:rsidP="00A6104B">
      <w:pPr>
        <w:spacing w:after="0" w:line="240" w:lineRule="auto"/>
      </w:pPr>
      <w:r>
        <w:separator/>
      </w:r>
    </w:p>
  </w:endnote>
  <w:endnote w:type="continuationSeparator" w:id="0">
    <w:p w14:paraId="42C22C32" w14:textId="77777777" w:rsidR="00F73175" w:rsidRDefault="00F73175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785313309"/>
      <w:docPartObj>
        <w:docPartGallery w:val="Page Numbers (Bottom of Page)"/>
        <w:docPartUnique/>
      </w:docPartObj>
    </w:sdtPr>
    <w:sdtEndPr/>
    <w:sdtContent>
      <w:p w14:paraId="47215690" w14:textId="007147D1" w:rsidR="00F14B63" w:rsidRPr="00EF6765" w:rsidRDefault="00F14B63" w:rsidP="00AD5105">
        <w:pPr>
          <w:pStyle w:val="Pidipagina"/>
          <w:spacing w:before="240"/>
          <w:rPr>
            <w:rFonts w:ascii="Arial" w:hAnsi="Arial" w:cs="Arial"/>
          </w:rPr>
        </w:pPr>
        <w:r w:rsidRPr="00EF6765">
          <w:rPr>
            <w:rFonts w:ascii="Arial" w:hAnsi="Arial" w:cs="Arial"/>
          </w:rPr>
          <w:tab/>
        </w:r>
        <w:r w:rsidRPr="00EF6765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EF6765">
              <w:rPr>
                <w:rFonts w:ascii="Arial" w:hAnsi="Arial" w:cs="Arial"/>
              </w:rPr>
              <w:t xml:space="preserve">Pag. </w:t>
            </w:r>
            <w:r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Pr="00EF6765">
              <w:rPr>
                <w:rFonts w:ascii="Arial" w:hAnsi="Arial" w:cs="Arial"/>
                <w:b/>
                <w:bCs/>
              </w:rPr>
              <w:instrText>PAGE</w:instrText>
            </w:r>
            <w:r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71002F">
              <w:rPr>
                <w:rFonts w:ascii="Arial" w:hAnsi="Arial" w:cs="Arial"/>
                <w:b/>
                <w:bCs/>
                <w:noProof/>
              </w:rPr>
              <w:t>12</w:t>
            </w:r>
            <w:r w:rsidRPr="00EF6765">
              <w:rPr>
                <w:rFonts w:ascii="Arial" w:hAnsi="Arial" w:cs="Arial"/>
                <w:b/>
                <w:bCs/>
              </w:rPr>
              <w:fldChar w:fldCharType="end"/>
            </w:r>
            <w:r w:rsidRPr="00EF6765">
              <w:rPr>
                <w:rFonts w:ascii="Arial" w:hAnsi="Arial" w:cs="Arial"/>
              </w:rPr>
              <w:t xml:space="preserve"> di </w:t>
            </w:r>
            <w:r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Pr="00EF6765">
              <w:rPr>
                <w:rFonts w:ascii="Arial" w:hAnsi="Arial" w:cs="Arial"/>
                <w:b/>
                <w:bCs/>
              </w:rPr>
              <w:instrText>NUMPAGES</w:instrText>
            </w:r>
            <w:r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71002F">
              <w:rPr>
                <w:rFonts w:ascii="Arial" w:hAnsi="Arial" w:cs="Arial"/>
                <w:b/>
                <w:bCs/>
                <w:noProof/>
              </w:rPr>
              <w:t>12</w:t>
            </w:r>
            <w:r w:rsidRPr="00EF676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502AF12" w14:textId="77777777" w:rsidR="00F14B63" w:rsidRPr="0074638C" w:rsidRDefault="00F14B63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19766" w14:textId="77777777" w:rsidR="00F73175" w:rsidRDefault="00F73175" w:rsidP="00A6104B">
      <w:pPr>
        <w:spacing w:after="0" w:line="240" w:lineRule="auto"/>
      </w:pPr>
      <w:r>
        <w:separator/>
      </w:r>
    </w:p>
  </w:footnote>
  <w:footnote w:type="continuationSeparator" w:id="0">
    <w:p w14:paraId="12E329DF" w14:textId="77777777" w:rsidR="00F73175" w:rsidRDefault="00F73175" w:rsidP="00A6104B">
      <w:pPr>
        <w:spacing w:after="0" w:line="240" w:lineRule="auto"/>
      </w:pPr>
      <w:r>
        <w:continuationSeparator/>
      </w:r>
    </w:p>
  </w:footnote>
  <w:footnote w:id="1">
    <w:p w14:paraId="1E7E4846" w14:textId="77777777" w:rsidR="00F14B63" w:rsidRPr="00E726DB" w:rsidRDefault="00F14B63" w:rsidP="004D60CF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03DD9645" w14:textId="77777777" w:rsidR="00F14B63" w:rsidRPr="00E726DB" w:rsidRDefault="00F14B63" w:rsidP="0077387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66DA8000" w14:textId="77777777" w:rsidR="00F14B63" w:rsidRPr="00E726DB" w:rsidRDefault="00F14B63" w:rsidP="0077387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6B9FD54" w14:textId="77777777" w:rsidR="00F14B63" w:rsidRPr="001B677A" w:rsidRDefault="00F14B63" w:rsidP="0077387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A333C9">
        <w:t>L’amministratore di fatto è il soggetto che, pur non essendo stato investito formalmente della carica di amministratore della società, svolge in modo continuativo l’attività gestoria ed esercita i poteri relativi alla qualifica o alle funzioni dell’amministratore di diritto (cfr. Cass. pen. n. 34381/2022).</w:t>
      </w:r>
    </w:p>
  </w:footnote>
  <w:footnote w:id="5">
    <w:p w14:paraId="7961CE26" w14:textId="77777777" w:rsidR="00F14B63" w:rsidRPr="00E726DB" w:rsidRDefault="00F14B63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6">
    <w:p w14:paraId="382E8D7A" w14:textId="77777777" w:rsidR="00F14B63" w:rsidRPr="00E726DB" w:rsidRDefault="00F14B63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7">
    <w:p w14:paraId="6CF65CF5" w14:textId="77777777" w:rsidR="00F14B63" w:rsidRPr="00E726DB" w:rsidRDefault="00F14B63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8">
    <w:p w14:paraId="242AFF17" w14:textId="77777777" w:rsidR="00E915D0" w:rsidRPr="002618E4" w:rsidRDefault="00E915D0" w:rsidP="00E915D0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AC7CA" w14:textId="1B49FF40" w:rsidR="00F14B63" w:rsidRPr="003142E7" w:rsidRDefault="00F14B63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>
      <w:rPr>
        <w:rFonts w:ascii="Arial" w:hAnsi="Arial" w:cs="Arial"/>
        <w:b/>
        <w:noProof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652A9F"/>
    <w:multiLevelType w:val="hybridMultilevel"/>
    <w:tmpl w:val="BC300FC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04945"/>
    <w:multiLevelType w:val="hybridMultilevel"/>
    <w:tmpl w:val="F1C46EC0"/>
    <w:lvl w:ilvl="0" w:tplc="531CEA48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E5629C8"/>
    <w:multiLevelType w:val="hybridMultilevel"/>
    <w:tmpl w:val="F1C46EC0"/>
    <w:lvl w:ilvl="0" w:tplc="531CEA48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6B1BED"/>
    <w:multiLevelType w:val="hybridMultilevel"/>
    <w:tmpl w:val="C848ED74"/>
    <w:lvl w:ilvl="0" w:tplc="1D6C17AA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>
    <w:nsid w:val="6BBA16C3"/>
    <w:multiLevelType w:val="hybridMultilevel"/>
    <w:tmpl w:val="B5A6321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1"/>
  </w:num>
  <w:num w:numId="9">
    <w:abstractNumId w:val="3"/>
  </w:num>
  <w:num w:numId="10">
    <w:abstractNumId w:val="12"/>
  </w:num>
  <w:num w:numId="11">
    <w:abstractNumId w:val="1"/>
  </w:num>
  <w:num w:numId="12">
    <w:abstractNumId w:val="10"/>
  </w:num>
  <w:num w:numId="13">
    <w:abstractNumId w:val="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o Coppola">
    <w15:presenceInfo w15:providerId="AD" w15:userId="S::mario.coppola@sportesalute.eu::9e83a63e-6ef1-4852-8a51-e4642eb57d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ocumentProtection w:edit="forms" w:enforcement="1" w:cryptProviderType="rsaFull" w:cryptAlgorithmClass="hash" w:cryptAlgorithmType="typeAny" w:cryptAlgorithmSid="4" w:cryptSpinCount="100000" w:hash="/pCCE5NPmprhhy0lv37QIdmzUR0=" w:salt="VuiZIFQ1ZM9x9IHdVjCYa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4C8A"/>
    <w:rsid w:val="00004F10"/>
    <w:rsid w:val="00010FFD"/>
    <w:rsid w:val="00012FC8"/>
    <w:rsid w:val="000212C3"/>
    <w:rsid w:val="00021495"/>
    <w:rsid w:val="00021D83"/>
    <w:rsid w:val="000248EC"/>
    <w:rsid w:val="00026C9E"/>
    <w:rsid w:val="00026CB3"/>
    <w:rsid w:val="000279FE"/>
    <w:rsid w:val="00032395"/>
    <w:rsid w:val="000346C9"/>
    <w:rsid w:val="0003577E"/>
    <w:rsid w:val="00035EB3"/>
    <w:rsid w:val="0003707C"/>
    <w:rsid w:val="000374D2"/>
    <w:rsid w:val="00040F39"/>
    <w:rsid w:val="0004285A"/>
    <w:rsid w:val="000436EF"/>
    <w:rsid w:val="00047637"/>
    <w:rsid w:val="00053FEB"/>
    <w:rsid w:val="0005411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3A3B"/>
    <w:rsid w:val="000843E3"/>
    <w:rsid w:val="000844BE"/>
    <w:rsid w:val="00086F0C"/>
    <w:rsid w:val="0009323A"/>
    <w:rsid w:val="00094BF9"/>
    <w:rsid w:val="000969EE"/>
    <w:rsid w:val="000974BA"/>
    <w:rsid w:val="000A1AF6"/>
    <w:rsid w:val="000A3404"/>
    <w:rsid w:val="000A567F"/>
    <w:rsid w:val="000A64E4"/>
    <w:rsid w:val="000A668A"/>
    <w:rsid w:val="000A6DBB"/>
    <w:rsid w:val="000A6F73"/>
    <w:rsid w:val="000A7988"/>
    <w:rsid w:val="000B29F6"/>
    <w:rsid w:val="000B3387"/>
    <w:rsid w:val="000B3A5B"/>
    <w:rsid w:val="000B52F0"/>
    <w:rsid w:val="000B7231"/>
    <w:rsid w:val="000C21A8"/>
    <w:rsid w:val="000C2DDC"/>
    <w:rsid w:val="000C36D8"/>
    <w:rsid w:val="000D05D3"/>
    <w:rsid w:val="000D13AE"/>
    <w:rsid w:val="000D27D6"/>
    <w:rsid w:val="000D293D"/>
    <w:rsid w:val="000D35C7"/>
    <w:rsid w:val="000D4878"/>
    <w:rsid w:val="000D4D8A"/>
    <w:rsid w:val="000D6A2F"/>
    <w:rsid w:val="000D6E1A"/>
    <w:rsid w:val="000D7B5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954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6A1"/>
    <w:rsid w:val="00124E24"/>
    <w:rsid w:val="00125315"/>
    <w:rsid w:val="00126249"/>
    <w:rsid w:val="00126CFE"/>
    <w:rsid w:val="00135895"/>
    <w:rsid w:val="0013724E"/>
    <w:rsid w:val="0014331E"/>
    <w:rsid w:val="00146F13"/>
    <w:rsid w:val="00157A46"/>
    <w:rsid w:val="00162406"/>
    <w:rsid w:val="00163150"/>
    <w:rsid w:val="00164778"/>
    <w:rsid w:val="00165286"/>
    <w:rsid w:val="00165B63"/>
    <w:rsid w:val="001664E5"/>
    <w:rsid w:val="001765A2"/>
    <w:rsid w:val="00177F4A"/>
    <w:rsid w:val="00182826"/>
    <w:rsid w:val="00185724"/>
    <w:rsid w:val="00186126"/>
    <w:rsid w:val="0019345D"/>
    <w:rsid w:val="001A082C"/>
    <w:rsid w:val="001A2788"/>
    <w:rsid w:val="001A4190"/>
    <w:rsid w:val="001A68C6"/>
    <w:rsid w:val="001A7257"/>
    <w:rsid w:val="001C1CAA"/>
    <w:rsid w:val="001C1DFA"/>
    <w:rsid w:val="001C7D0E"/>
    <w:rsid w:val="001D0188"/>
    <w:rsid w:val="001D0E4D"/>
    <w:rsid w:val="001D3303"/>
    <w:rsid w:val="001D3EE0"/>
    <w:rsid w:val="001D4629"/>
    <w:rsid w:val="001D4C3D"/>
    <w:rsid w:val="001D593C"/>
    <w:rsid w:val="001D6AE2"/>
    <w:rsid w:val="001E0A99"/>
    <w:rsid w:val="001E0B29"/>
    <w:rsid w:val="001E3072"/>
    <w:rsid w:val="001E427B"/>
    <w:rsid w:val="001F2595"/>
    <w:rsid w:val="001F6E60"/>
    <w:rsid w:val="00202FF1"/>
    <w:rsid w:val="00203777"/>
    <w:rsid w:val="002079DC"/>
    <w:rsid w:val="00210E4B"/>
    <w:rsid w:val="0021379B"/>
    <w:rsid w:val="00214521"/>
    <w:rsid w:val="002161A6"/>
    <w:rsid w:val="00221ED3"/>
    <w:rsid w:val="0022324B"/>
    <w:rsid w:val="00227227"/>
    <w:rsid w:val="00230E31"/>
    <w:rsid w:val="0023106C"/>
    <w:rsid w:val="002337FF"/>
    <w:rsid w:val="00235499"/>
    <w:rsid w:val="002360F7"/>
    <w:rsid w:val="002375BA"/>
    <w:rsid w:val="002502D3"/>
    <w:rsid w:val="00257C71"/>
    <w:rsid w:val="002631B1"/>
    <w:rsid w:val="00263E47"/>
    <w:rsid w:val="00265ABC"/>
    <w:rsid w:val="00265CF8"/>
    <w:rsid w:val="002676A2"/>
    <w:rsid w:val="00271079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958"/>
    <w:rsid w:val="00291E14"/>
    <w:rsid w:val="002964F6"/>
    <w:rsid w:val="00297C11"/>
    <w:rsid w:val="002A0D87"/>
    <w:rsid w:val="002A12C6"/>
    <w:rsid w:val="002A1A61"/>
    <w:rsid w:val="002A1B29"/>
    <w:rsid w:val="002A4C7B"/>
    <w:rsid w:val="002B2B8B"/>
    <w:rsid w:val="002B56BC"/>
    <w:rsid w:val="002D003D"/>
    <w:rsid w:val="002D0231"/>
    <w:rsid w:val="002D276F"/>
    <w:rsid w:val="002D6555"/>
    <w:rsid w:val="002E381E"/>
    <w:rsid w:val="002E3972"/>
    <w:rsid w:val="002E4DC0"/>
    <w:rsid w:val="002E6942"/>
    <w:rsid w:val="002E7874"/>
    <w:rsid w:val="002F097C"/>
    <w:rsid w:val="002F102D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19AB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424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39BB"/>
    <w:rsid w:val="00385ED1"/>
    <w:rsid w:val="00386DB0"/>
    <w:rsid w:val="00390348"/>
    <w:rsid w:val="003953B3"/>
    <w:rsid w:val="00395AF0"/>
    <w:rsid w:val="003A06FD"/>
    <w:rsid w:val="003A28FD"/>
    <w:rsid w:val="003A2C14"/>
    <w:rsid w:val="003A30F0"/>
    <w:rsid w:val="003A4ED5"/>
    <w:rsid w:val="003A576C"/>
    <w:rsid w:val="003A5C20"/>
    <w:rsid w:val="003B6DFD"/>
    <w:rsid w:val="003C0BF1"/>
    <w:rsid w:val="003C0F5E"/>
    <w:rsid w:val="003C1FCB"/>
    <w:rsid w:val="003C41DC"/>
    <w:rsid w:val="003C44A5"/>
    <w:rsid w:val="003C6B7F"/>
    <w:rsid w:val="003C7025"/>
    <w:rsid w:val="003D070D"/>
    <w:rsid w:val="003D4315"/>
    <w:rsid w:val="003D4D0D"/>
    <w:rsid w:val="003D6930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249A"/>
    <w:rsid w:val="004138C0"/>
    <w:rsid w:val="00413924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6347A"/>
    <w:rsid w:val="00464510"/>
    <w:rsid w:val="004647C6"/>
    <w:rsid w:val="00466604"/>
    <w:rsid w:val="004729FD"/>
    <w:rsid w:val="004753F9"/>
    <w:rsid w:val="004768B1"/>
    <w:rsid w:val="004821D7"/>
    <w:rsid w:val="00492105"/>
    <w:rsid w:val="00496E81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1AD0"/>
    <w:rsid w:val="004D60CF"/>
    <w:rsid w:val="004D6538"/>
    <w:rsid w:val="004D6FD4"/>
    <w:rsid w:val="004E11CF"/>
    <w:rsid w:val="004E2B4F"/>
    <w:rsid w:val="004E2E62"/>
    <w:rsid w:val="004E3E75"/>
    <w:rsid w:val="004E4F88"/>
    <w:rsid w:val="004E5CCC"/>
    <w:rsid w:val="004E659C"/>
    <w:rsid w:val="004F2E73"/>
    <w:rsid w:val="004F2F4D"/>
    <w:rsid w:val="004F3343"/>
    <w:rsid w:val="004F5C09"/>
    <w:rsid w:val="004F60E2"/>
    <w:rsid w:val="005036E4"/>
    <w:rsid w:val="00507A73"/>
    <w:rsid w:val="00511131"/>
    <w:rsid w:val="005123EE"/>
    <w:rsid w:val="00512B31"/>
    <w:rsid w:val="00516FC7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4D8"/>
    <w:rsid w:val="00576E4E"/>
    <w:rsid w:val="00581EE0"/>
    <w:rsid w:val="005833DB"/>
    <w:rsid w:val="00583B44"/>
    <w:rsid w:val="0059174E"/>
    <w:rsid w:val="00593897"/>
    <w:rsid w:val="00594609"/>
    <w:rsid w:val="00596CF4"/>
    <w:rsid w:val="005A0255"/>
    <w:rsid w:val="005A42CC"/>
    <w:rsid w:val="005A5DFF"/>
    <w:rsid w:val="005B0D3E"/>
    <w:rsid w:val="005B12C2"/>
    <w:rsid w:val="005B4EFE"/>
    <w:rsid w:val="005B5D72"/>
    <w:rsid w:val="005B6F21"/>
    <w:rsid w:val="005C0867"/>
    <w:rsid w:val="005C2091"/>
    <w:rsid w:val="005C36ED"/>
    <w:rsid w:val="005C551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0C81"/>
    <w:rsid w:val="006039A3"/>
    <w:rsid w:val="006046C6"/>
    <w:rsid w:val="00605AC4"/>
    <w:rsid w:val="00611C73"/>
    <w:rsid w:val="00614762"/>
    <w:rsid w:val="00616182"/>
    <w:rsid w:val="00622F72"/>
    <w:rsid w:val="00623D22"/>
    <w:rsid w:val="006247DD"/>
    <w:rsid w:val="00627284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5B5C"/>
    <w:rsid w:val="006762BD"/>
    <w:rsid w:val="00677F9B"/>
    <w:rsid w:val="006835E2"/>
    <w:rsid w:val="006865DB"/>
    <w:rsid w:val="0068708B"/>
    <w:rsid w:val="0069119B"/>
    <w:rsid w:val="00692787"/>
    <w:rsid w:val="006936A5"/>
    <w:rsid w:val="00693DC4"/>
    <w:rsid w:val="00694D0E"/>
    <w:rsid w:val="00695F21"/>
    <w:rsid w:val="006A3D78"/>
    <w:rsid w:val="006A5B5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18F2"/>
    <w:rsid w:val="006D2318"/>
    <w:rsid w:val="006D357D"/>
    <w:rsid w:val="006D5ADE"/>
    <w:rsid w:val="006D5B58"/>
    <w:rsid w:val="006D604B"/>
    <w:rsid w:val="006D6223"/>
    <w:rsid w:val="006E7CF2"/>
    <w:rsid w:val="006F1EEE"/>
    <w:rsid w:val="006F3DBD"/>
    <w:rsid w:val="006F5DDA"/>
    <w:rsid w:val="006F6212"/>
    <w:rsid w:val="006F6B6D"/>
    <w:rsid w:val="0070214B"/>
    <w:rsid w:val="007047D4"/>
    <w:rsid w:val="007054A0"/>
    <w:rsid w:val="007068C1"/>
    <w:rsid w:val="0071002F"/>
    <w:rsid w:val="00714D2B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3129E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6915"/>
    <w:rsid w:val="00767634"/>
    <w:rsid w:val="00767E7D"/>
    <w:rsid w:val="007707D3"/>
    <w:rsid w:val="00772E8B"/>
    <w:rsid w:val="00773874"/>
    <w:rsid w:val="00776A19"/>
    <w:rsid w:val="00780C9B"/>
    <w:rsid w:val="00781815"/>
    <w:rsid w:val="007832B6"/>
    <w:rsid w:val="0078371D"/>
    <w:rsid w:val="00783B8C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36F7"/>
    <w:rsid w:val="007E65FD"/>
    <w:rsid w:val="007E7155"/>
    <w:rsid w:val="007F3BE1"/>
    <w:rsid w:val="007F47CD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22E"/>
    <w:rsid w:val="008257AD"/>
    <w:rsid w:val="00830804"/>
    <w:rsid w:val="008328C1"/>
    <w:rsid w:val="0083392F"/>
    <w:rsid w:val="00835783"/>
    <w:rsid w:val="008362AB"/>
    <w:rsid w:val="00836D5D"/>
    <w:rsid w:val="00845DA5"/>
    <w:rsid w:val="008465EA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A1F24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2BFD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FBB"/>
    <w:rsid w:val="0092154C"/>
    <w:rsid w:val="00923D8E"/>
    <w:rsid w:val="009253C7"/>
    <w:rsid w:val="00927495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45FB"/>
    <w:rsid w:val="009653B4"/>
    <w:rsid w:val="00974F7A"/>
    <w:rsid w:val="009754EE"/>
    <w:rsid w:val="00977E24"/>
    <w:rsid w:val="009813D2"/>
    <w:rsid w:val="00981AE2"/>
    <w:rsid w:val="0098253C"/>
    <w:rsid w:val="009862A9"/>
    <w:rsid w:val="00987228"/>
    <w:rsid w:val="00994E6E"/>
    <w:rsid w:val="009973C5"/>
    <w:rsid w:val="009A0BEF"/>
    <w:rsid w:val="009A117A"/>
    <w:rsid w:val="009A170B"/>
    <w:rsid w:val="009A6457"/>
    <w:rsid w:val="009A7436"/>
    <w:rsid w:val="009B1291"/>
    <w:rsid w:val="009B1634"/>
    <w:rsid w:val="009B3665"/>
    <w:rsid w:val="009B4356"/>
    <w:rsid w:val="009B7451"/>
    <w:rsid w:val="009B7493"/>
    <w:rsid w:val="009C2645"/>
    <w:rsid w:val="009C2A94"/>
    <w:rsid w:val="009C3B79"/>
    <w:rsid w:val="009C4719"/>
    <w:rsid w:val="009C488D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16975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3A41"/>
    <w:rsid w:val="00A55080"/>
    <w:rsid w:val="00A57D31"/>
    <w:rsid w:val="00A6104B"/>
    <w:rsid w:val="00A61729"/>
    <w:rsid w:val="00A65854"/>
    <w:rsid w:val="00A67A7A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97C97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B6DE7"/>
    <w:rsid w:val="00AC2C35"/>
    <w:rsid w:val="00AC37ED"/>
    <w:rsid w:val="00AC4208"/>
    <w:rsid w:val="00AC709F"/>
    <w:rsid w:val="00AC7BD4"/>
    <w:rsid w:val="00AD114A"/>
    <w:rsid w:val="00AD37E7"/>
    <w:rsid w:val="00AD5105"/>
    <w:rsid w:val="00AD5930"/>
    <w:rsid w:val="00AD662A"/>
    <w:rsid w:val="00AD7B05"/>
    <w:rsid w:val="00AE09C4"/>
    <w:rsid w:val="00AE2639"/>
    <w:rsid w:val="00AE2F42"/>
    <w:rsid w:val="00AE48AE"/>
    <w:rsid w:val="00AE6841"/>
    <w:rsid w:val="00AE78C0"/>
    <w:rsid w:val="00AF0F90"/>
    <w:rsid w:val="00B005BE"/>
    <w:rsid w:val="00B02E15"/>
    <w:rsid w:val="00B0459D"/>
    <w:rsid w:val="00B04A8E"/>
    <w:rsid w:val="00B142C3"/>
    <w:rsid w:val="00B14CC7"/>
    <w:rsid w:val="00B16992"/>
    <w:rsid w:val="00B225C3"/>
    <w:rsid w:val="00B22A52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424A"/>
    <w:rsid w:val="00B459BB"/>
    <w:rsid w:val="00B46B5C"/>
    <w:rsid w:val="00B46C13"/>
    <w:rsid w:val="00B50791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60FB"/>
    <w:rsid w:val="00BA77B9"/>
    <w:rsid w:val="00BC077F"/>
    <w:rsid w:val="00BC3AE6"/>
    <w:rsid w:val="00BC3F80"/>
    <w:rsid w:val="00BC45B8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657"/>
    <w:rsid w:val="00C06BE4"/>
    <w:rsid w:val="00C06D7E"/>
    <w:rsid w:val="00C1062A"/>
    <w:rsid w:val="00C11485"/>
    <w:rsid w:val="00C15998"/>
    <w:rsid w:val="00C15D83"/>
    <w:rsid w:val="00C16274"/>
    <w:rsid w:val="00C1635D"/>
    <w:rsid w:val="00C213EC"/>
    <w:rsid w:val="00C216C8"/>
    <w:rsid w:val="00C22824"/>
    <w:rsid w:val="00C22EA8"/>
    <w:rsid w:val="00C242A9"/>
    <w:rsid w:val="00C265AB"/>
    <w:rsid w:val="00C31187"/>
    <w:rsid w:val="00C34156"/>
    <w:rsid w:val="00C34494"/>
    <w:rsid w:val="00C3501E"/>
    <w:rsid w:val="00C37C70"/>
    <w:rsid w:val="00C42953"/>
    <w:rsid w:val="00C42980"/>
    <w:rsid w:val="00C43891"/>
    <w:rsid w:val="00C44940"/>
    <w:rsid w:val="00C52497"/>
    <w:rsid w:val="00C54790"/>
    <w:rsid w:val="00C55D00"/>
    <w:rsid w:val="00C60F92"/>
    <w:rsid w:val="00C63C47"/>
    <w:rsid w:val="00C643FC"/>
    <w:rsid w:val="00C70C5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7788"/>
    <w:rsid w:val="00CA06B6"/>
    <w:rsid w:val="00CA5469"/>
    <w:rsid w:val="00CA5FBA"/>
    <w:rsid w:val="00CB0675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273F"/>
    <w:rsid w:val="00D36014"/>
    <w:rsid w:val="00D3604C"/>
    <w:rsid w:val="00D40059"/>
    <w:rsid w:val="00D42546"/>
    <w:rsid w:val="00D45600"/>
    <w:rsid w:val="00D46132"/>
    <w:rsid w:val="00D461C7"/>
    <w:rsid w:val="00D51FFD"/>
    <w:rsid w:val="00D55999"/>
    <w:rsid w:val="00D56B60"/>
    <w:rsid w:val="00D56D18"/>
    <w:rsid w:val="00D61645"/>
    <w:rsid w:val="00D62E2C"/>
    <w:rsid w:val="00D639E7"/>
    <w:rsid w:val="00D67585"/>
    <w:rsid w:val="00D6777C"/>
    <w:rsid w:val="00D700D4"/>
    <w:rsid w:val="00D702C9"/>
    <w:rsid w:val="00D71612"/>
    <w:rsid w:val="00D7220A"/>
    <w:rsid w:val="00D72306"/>
    <w:rsid w:val="00D76C2E"/>
    <w:rsid w:val="00D81E0C"/>
    <w:rsid w:val="00D8202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6C83"/>
    <w:rsid w:val="00DA7616"/>
    <w:rsid w:val="00DB0AB1"/>
    <w:rsid w:val="00DB2371"/>
    <w:rsid w:val="00DB5994"/>
    <w:rsid w:val="00DC128C"/>
    <w:rsid w:val="00DC34D7"/>
    <w:rsid w:val="00DC3BA5"/>
    <w:rsid w:val="00DC3DD5"/>
    <w:rsid w:val="00DC50BC"/>
    <w:rsid w:val="00DC5BE7"/>
    <w:rsid w:val="00DC7FDB"/>
    <w:rsid w:val="00DD0056"/>
    <w:rsid w:val="00DD1338"/>
    <w:rsid w:val="00DD1DA7"/>
    <w:rsid w:val="00DD7A74"/>
    <w:rsid w:val="00DE111A"/>
    <w:rsid w:val="00DE25F1"/>
    <w:rsid w:val="00DE3343"/>
    <w:rsid w:val="00DE3534"/>
    <w:rsid w:val="00DE7141"/>
    <w:rsid w:val="00DE7D02"/>
    <w:rsid w:val="00DF2CB9"/>
    <w:rsid w:val="00DF60E9"/>
    <w:rsid w:val="00E0324C"/>
    <w:rsid w:val="00E047D4"/>
    <w:rsid w:val="00E12445"/>
    <w:rsid w:val="00E1270A"/>
    <w:rsid w:val="00E14827"/>
    <w:rsid w:val="00E166ED"/>
    <w:rsid w:val="00E1686E"/>
    <w:rsid w:val="00E20594"/>
    <w:rsid w:val="00E228F4"/>
    <w:rsid w:val="00E24163"/>
    <w:rsid w:val="00E3069D"/>
    <w:rsid w:val="00E312A4"/>
    <w:rsid w:val="00E31703"/>
    <w:rsid w:val="00E3338E"/>
    <w:rsid w:val="00E37CEA"/>
    <w:rsid w:val="00E451D2"/>
    <w:rsid w:val="00E5594F"/>
    <w:rsid w:val="00E55A31"/>
    <w:rsid w:val="00E56DFB"/>
    <w:rsid w:val="00E57680"/>
    <w:rsid w:val="00E57F1C"/>
    <w:rsid w:val="00E61605"/>
    <w:rsid w:val="00E63D3E"/>
    <w:rsid w:val="00E643B9"/>
    <w:rsid w:val="00E64935"/>
    <w:rsid w:val="00E67177"/>
    <w:rsid w:val="00E67235"/>
    <w:rsid w:val="00E72F9A"/>
    <w:rsid w:val="00E74AEB"/>
    <w:rsid w:val="00E75934"/>
    <w:rsid w:val="00E76927"/>
    <w:rsid w:val="00E8155F"/>
    <w:rsid w:val="00E84155"/>
    <w:rsid w:val="00E84962"/>
    <w:rsid w:val="00E84E86"/>
    <w:rsid w:val="00E8530F"/>
    <w:rsid w:val="00E901AD"/>
    <w:rsid w:val="00E90388"/>
    <w:rsid w:val="00E915D0"/>
    <w:rsid w:val="00E93077"/>
    <w:rsid w:val="00E94756"/>
    <w:rsid w:val="00E9477B"/>
    <w:rsid w:val="00E964B2"/>
    <w:rsid w:val="00E96CEA"/>
    <w:rsid w:val="00EA0520"/>
    <w:rsid w:val="00EA38E7"/>
    <w:rsid w:val="00EA53C4"/>
    <w:rsid w:val="00EA5687"/>
    <w:rsid w:val="00EA645D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765"/>
    <w:rsid w:val="00EF6D1B"/>
    <w:rsid w:val="00EF6E8E"/>
    <w:rsid w:val="00EF7A79"/>
    <w:rsid w:val="00F00F2D"/>
    <w:rsid w:val="00F023F3"/>
    <w:rsid w:val="00F125F8"/>
    <w:rsid w:val="00F12C7E"/>
    <w:rsid w:val="00F148A6"/>
    <w:rsid w:val="00F14B63"/>
    <w:rsid w:val="00F21E86"/>
    <w:rsid w:val="00F253D3"/>
    <w:rsid w:val="00F255D7"/>
    <w:rsid w:val="00F25E77"/>
    <w:rsid w:val="00F26821"/>
    <w:rsid w:val="00F30B8B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175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3544"/>
    <w:rsid w:val="00FA034E"/>
    <w:rsid w:val="00FA0A0F"/>
    <w:rsid w:val="00FA2566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3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77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77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77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77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057B-B739-43B9-869D-70E1F6AE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12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Giusi Ianniello</cp:lastModifiedBy>
  <cp:revision>147</cp:revision>
  <cp:lastPrinted>2014-06-04T14:17:00Z</cp:lastPrinted>
  <dcterms:created xsi:type="dcterms:W3CDTF">2019-07-03T15:01:00Z</dcterms:created>
  <dcterms:modified xsi:type="dcterms:W3CDTF">2023-10-28T18:37:00Z</dcterms:modified>
</cp:coreProperties>
</file>