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1D767" w14:textId="25B8C1AE" w:rsidR="00D83E46" w:rsidRPr="00D83E46" w:rsidRDefault="00D83E46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 w:rsidRPr="00D83E46">
        <w:rPr>
          <w:rFonts w:ascii="Arial" w:hAnsi="Arial" w:cs="Arial"/>
          <w:b/>
          <w:bCs/>
          <w:sz w:val="22"/>
          <w:szCs w:val="22"/>
        </w:rPr>
        <w:t>Procedura telematica aperta, tramite Accordo Quadro,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83E46">
        <w:rPr>
          <w:rFonts w:ascii="Arial" w:hAnsi="Arial" w:cs="Arial"/>
          <w:b/>
          <w:bCs/>
          <w:sz w:val="22"/>
          <w:szCs w:val="22"/>
        </w:rPr>
        <w:t xml:space="preserve">suddivisa in due lotti, per </w:t>
      </w:r>
      <w:r w:rsidR="000313C2">
        <w:rPr>
          <w:rFonts w:ascii="Arial" w:hAnsi="Arial" w:cs="Arial"/>
          <w:b/>
          <w:bCs/>
          <w:sz w:val="22"/>
          <w:szCs w:val="22"/>
        </w:rPr>
        <w:t>l</w:t>
      </w:r>
      <w:r w:rsidRPr="00D83E46">
        <w:rPr>
          <w:rFonts w:ascii="Arial" w:hAnsi="Arial" w:cs="Arial"/>
          <w:b/>
          <w:bCs/>
          <w:sz w:val="22"/>
          <w:szCs w:val="22"/>
        </w:rPr>
        <w:t>’affidamento di un appalto di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83E46">
        <w:rPr>
          <w:rFonts w:ascii="Arial" w:hAnsi="Arial" w:cs="Arial"/>
          <w:b/>
          <w:bCs/>
          <w:sz w:val="22"/>
          <w:szCs w:val="22"/>
        </w:rPr>
        <w:t>fornitura e installazione di attrezzature per il fitness</w:t>
      </w:r>
    </w:p>
    <w:p w14:paraId="5A716ED2" w14:textId="77777777" w:rsidR="00D83E46" w:rsidRPr="00D83E46" w:rsidRDefault="00D83E46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 w:rsidRPr="00D83E46">
        <w:rPr>
          <w:rFonts w:ascii="Arial" w:hAnsi="Arial" w:cs="Arial"/>
          <w:b/>
          <w:bCs/>
          <w:sz w:val="22"/>
          <w:szCs w:val="22"/>
        </w:rPr>
        <w:t>all’aperto</w:t>
      </w:r>
    </w:p>
    <w:p w14:paraId="73205359" w14:textId="77777777" w:rsidR="00D83E46" w:rsidRDefault="00D83E46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 w:rsidRPr="00D83E46">
        <w:rPr>
          <w:rFonts w:ascii="Arial" w:hAnsi="Arial" w:cs="Arial"/>
          <w:b/>
          <w:bCs/>
          <w:sz w:val="22"/>
          <w:szCs w:val="22"/>
        </w:rPr>
        <w:t>R.A. 20_24_PA</w:t>
      </w:r>
    </w:p>
    <w:p w14:paraId="5C747EF0" w14:textId="7C785F7C" w:rsidR="001E713B" w:rsidRDefault="001E713B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LOTTO 1: CIG </w:t>
      </w:r>
      <w:r w:rsidRPr="001E713B">
        <w:rPr>
          <w:rFonts w:ascii="Arial" w:hAnsi="Arial" w:cs="Arial"/>
          <w:b/>
          <w:bCs/>
          <w:sz w:val="22"/>
          <w:szCs w:val="22"/>
        </w:rPr>
        <w:t>B0C8FFDC83</w:t>
      </w:r>
    </w:p>
    <w:p w14:paraId="0281CA2F" w14:textId="73DE2CFE" w:rsidR="001E713B" w:rsidRDefault="001E713B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LOTTO 2 : CIG </w:t>
      </w:r>
      <w:r w:rsidRPr="001E713B">
        <w:rPr>
          <w:rFonts w:ascii="Arial" w:hAnsi="Arial" w:cs="Arial"/>
          <w:b/>
          <w:bCs/>
          <w:sz w:val="22"/>
          <w:szCs w:val="22"/>
        </w:rPr>
        <w:t xml:space="preserve"> B0C8FFED56</w:t>
      </w:r>
    </w:p>
    <w:p w14:paraId="57D09C3F" w14:textId="77777777" w:rsidR="001E713B" w:rsidRDefault="001E713B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</w:p>
    <w:p w14:paraId="1916D815" w14:textId="1C3D34D3" w:rsidR="00595DD6" w:rsidRPr="00595DD6" w:rsidRDefault="00595DD6" w:rsidP="00D83E4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r w:rsidRPr="00595DD6">
        <w:rPr>
          <w:rFonts w:ascii="Arial" w:hAnsi="Arial" w:cs="Arial"/>
          <w:b/>
          <w:sz w:val="22"/>
          <w:szCs w:val="22"/>
        </w:rPr>
        <w:t>SCADENZE</w:t>
      </w:r>
    </w:p>
    <w:p w14:paraId="1C6C6F14" w14:textId="77777777" w:rsidR="00595DD6" w:rsidRPr="00595DD6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</w:p>
    <w:p w14:paraId="27FB0AB8" w14:textId="28833E55" w:rsidR="00EF0D06" w:rsidRDefault="00EF0D06" w:rsidP="00EF0D0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Cs/>
          <w:sz w:val="22"/>
          <w:szCs w:val="22"/>
        </w:rPr>
      </w:pPr>
      <w:r w:rsidRPr="00EF0D06">
        <w:rPr>
          <w:rFonts w:ascii="Arial" w:hAnsi="Arial" w:cs="Arial"/>
          <w:b/>
          <w:sz w:val="22"/>
          <w:szCs w:val="22"/>
        </w:rPr>
        <w:t xml:space="preserve">Termine per la presentazione delle offerte: </w:t>
      </w:r>
      <w:r w:rsidRPr="00EF0D06">
        <w:rPr>
          <w:rFonts w:ascii="Arial" w:hAnsi="Arial" w:cs="Arial"/>
          <w:bCs/>
          <w:sz w:val="22"/>
          <w:szCs w:val="22"/>
        </w:rPr>
        <w:t>ore 1</w:t>
      </w:r>
      <w:r w:rsidR="000227F8">
        <w:rPr>
          <w:rFonts w:ascii="Arial" w:hAnsi="Arial" w:cs="Arial"/>
          <w:bCs/>
          <w:sz w:val="22"/>
          <w:szCs w:val="22"/>
        </w:rPr>
        <w:t>2</w:t>
      </w:r>
      <w:r w:rsidRPr="00EF0D06">
        <w:rPr>
          <w:rFonts w:ascii="Arial" w:hAnsi="Arial" w:cs="Arial"/>
          <w:bCs/>
          <w:sz w:val="22"/>
          <w:szCs w:val="22"/>
        </w:rPr>
        <w:t>:00 del giorno</w:t>
      </w:r>
      <w:r w:rsidR="000313C2">
        <w:rPr>
          <w:rFonts w:ascii="Arial" w:hAnsi="Arial" w:cs="Arial"/>
          <w:bCs/>
          <w:sz w:val="22"/>
          <w:szCs w:val="22"/>
        </w:rPr>
        <w:t xml:space="preserve"> 22 Aprile</w:t>
      </w:r>
      <w:r w:rsidRPr="00EF0D06">
        <w:rPr>
          <w:rFonts w:ascii="Arial" w:hAnsi="Arial" w:cs="Arial"/>
          <w:bCs/>
          <w:sz w:val="22"/>
          <w:szCs w:val="22"/>
        </w:rPr>
        <w:t xml:space="preserve"> 202</w:t>
      </w:r>
      <w:r w:rsidR="000227F8">
        <w:rPr>
          <w:rFonts w:ascii="Arial" w:hAnsi="Arial" w:cs="Arial"/>
          <w:bCs/>
          <w:sz w:val="22"/>
          <w:szCs w:val="22"/>
        </w:rPr>
        <w:t>4.</w:t>
      </w:r>
    </w:p>
    <w:p w14:paraId="1B857A08" w14:textId="77777777" w:rsidR="00EC4699" w:rsidRDefault="00EC4699" w:rsidP="00EC4699">
      <w:pPr>
        <w:tabs>
          <w:tab w:val="left" w:pos="8364"/>
        </w:tabs>
        <w:spacing w:before="9" w:line="252" w:lineRule="auto"/>
        <w:ind w:left="851" w:right="976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3F19F95" w14:textId="15CCEF6F" w:rsidR="00EF0D06" w:rsidRPr="000313C2" w:rsidRDefault="00EF0D06" w:rsidP="0079417B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Cs/>
          <w:sz w:val="22"/>
          <w:szCs w:val="22"/>
        </w:rPr>
      </w:pPr>
      <w:r w:rsidRPr="000313C2">
        <w:rPr>
          <w:rFonts w:ascii="Arial" w:hAnsi="Arial" w:cs="Arial"/>
          <w:b/>
          <w:sz w:val="22"/>
          <w:szCs w:val="22"/>
        </w:rPr>
        <w:t xml:space="preserve">Termine per la presentazione delle richieste di chiarimento: </w:t>
      </w:r>
      <w:r w:rsidRPr="000313C2">
        <w:rPr>
          <w:rFonts w:ascii="Arial" w:hAnsi="Arial" w:cs="Arial"/>
          <w:bCs/>
          <w:sz w:val="22"/>
          <w:szCs w:val="22"/>
        </w:rPr>
        <w:t>ore 1</w:t>
      </w:r>
      <w:r w:rsidR="000227F8" w:rsidRPr="000313C2">
        <w:rPr>
          <w:rFonts w:ascii="Arial" w:hAnsi="Arial" w:cs="Arial"/>
          <w:bCs/>
          <w:sz w:val="22"/>
          <w:szCs w:val="22"/>
        </w:rPr>
        <w:t>2</w:t>
      </w:r>
      <w:r w:rsidRPr="000313C2">
        <w:rPr>
          <w:rFonts w:ascii="Arial" w:hAnsi="Arial" w:cs="Arial"/>
          <w:bCs/>
          <w:sz w:val="22"/>
          <w:szCs w:val="22"/>
        </w:rPr>
        <w:t xml:space="preserve">:00 del giorno </w:t>
      </w:r>
      <w:r w:rsidR="000313C2" w:rsidRPr="000313C2">
        <w:rPr>
          <w:rFonts w:ascii="Arial" w:hAnsi="Arial" w:cs="Arial"/>
          <w:bCs/>
          <w:sz w:val="22"/>
          <w:szCs w:val="22"/>
        </w:rPr>
        <w:t>12 Aprile 2024</w:t>
      </w:r>
    </w:p>
    <w:p w14:paraId="0783E7FB" w14:textId="5DF0A703" w:rsidR="00D83E46" w:rsidRPr="00E6273E" w:rsidRDefault="00EF0D06" w:rsidP="00D83E4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Cs/>
          <w:sz w:val="22"/>
          <w:szCs w:val="22"/>
        </w:rPr>
      </w:pPr>
      <w:r w:rsidRPr="00EF0D06">
        <w:rPr>
          <w:rFonts w:ascii="Arial" w:hAnsi="Arial" w:cs="Arial"/>
          <w:b/>
          <w:sz w:val="22"/>
          <w:szCs w:val="22"/>
        </w:rPr>
        <w:t xml:space="preserve">Termine per la presentazione delle richieste di abilitazione al Portale fornitori: </w:t>
      </w:r>
    </w:p>
    <w:p w14:paraId="7B06F3F4" w14:textId="5E059C14" w:rsidR="00EF0D06" w:rsidRPr="00EF0D06" w:rsidRDefault="000313C2" w:rsidP="00EF0D06">
      <w:pPr>
        <w:autoSpaceDE w:val="0"/>
        <w:autoSpaceDN w:val="0"/>
        <w:adjustRightInd w:val="0"/>
        <w:spacing w:before="120" w:line="280" w:lineRule="exact"/>
        <w:ind w:left="720" w:right="11"/>
        <w:rPr>
          <w:rFonts w:ascii="Arial" w:hAnsi="Arial" w:cs="Arial"/>
          <w:bCs/>
          <w:sz w:val="22"/>
          <w:szCs w:val="22"/>
        </w:rPr>
      </w:pPr>
      <w:r w:rsidRPr="000313C2">
        <w:rPr>
          <w:rFonts w:ascii="Arial" w:hAnsi="Arial" w:cs="Arial"/>
          <w:bCs/>
          <w:sz w:val="22"/>
          <w:szCs w:val="22"/>
        </w:rPr>
        <w:t>12 Aprile 2024</w:t>
      </w:r>
      <w:r w:rsidR="00EF0D06" w:rsidRPr="00EF0D06">
        <w:rPr>
          <w:rFonts w:ascii="Arial" w:hAnsi="Arial" w:cs="Arial"/>
          <w:bCs/>
          <w:sz w:val="22"/>
          <w:szCs w:val="22"/>
        </w:rPr>
        <w:t xml:space="preserve"> (Oltre tale data l’abilitazione non potrà essere garantita)</w:t>
      </w:r>
    </w:p>
    <w:p w14:paraId="6A6C2001" w14:textId="0C357CF1" w:rsidR="008C6487" w:rsidRPr="008C6487" w:rsidRDefault="008C6487" w:rsidP="00EF0D0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r w:rsidRPr="008C6487">
        <w:rPr>
          <w:rFonts w:ascii="Arial" w:hAnsi="Arial" w:cs="Arial"/>
          <w:b/>
          <w:sz w:val="22"/>
          <w:szCs w:val="22"/>
        </w:rPr>
        <w:t>Luogo e data prima seduta pubblica:</w:t>
      </w:r>
    </w:p>
    <w:p w14:paraId="0F5CF95A" w14:textId="73649F58" w:rsidR="008C6487" w:rsidRPr="008C6487" w:rsidRDefault="008C6487" w:rsidP="008C6487">
      <w:pPr>
        <w:pStyle w:val="Paragrafoelenco"/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sz w:val="22"/>
          <w:szCs w:val="22"/>
          <w:u w:val="words"/>
        </w:rPr>
      </w:pPr>
      <w:r w:rsidRPr="008C6487">
        <w:rPr>
          <w:rFonts w:ascii="Arial" w:hAnsi="Arial" w:cs="Arial"/>
          <w:sz w:val="22"/>
          <w:szCs w:val="22"/>
        </w:rPr>
        <w:t>Via Teams</w:t>
      </w:r>
      <w:r>
        <w:rPr>
          <w:rFonts w:ascii="Arial" w:hAnsi="Arial" w:cs="Arial"/>
          <w:sz w:val="22"/>
          <w:szCs w:val="22"/>
        </w:rPr>
        <w:t>. La data e l’ora saranno comunicate agli operatori economici concorrenti, dopo la scadenza del termine fissato per la presentazione delle offerte, mediante la messaggistica della RDO on line riferita alla procedura di gara.</w:t>
      </w:r>
      <w:r w:rsidRPr="008C6487">
        <w:rPr>
          <w:rFonts w:ascii="Arial" w:hAnsi="Arial" w:cs="Arial"/>
          <w:sz w:val="22"/>
          <w:szCs w:val="22"/>
        </w:rPr>
        <w:t xml:space="preserve"> </w:t>
      </w:r>
    </w:p>
    <w:p w14:paraId="7AEA1236" w14:textId="4A68F8FD" w:rsidR="00E22E34" w:rsidRPr="00595DD6" w:rsidRDefault="00E22E34" w:rsidP="00E22E34">
      <w:pPr>
        <w:spacing w:before="120" w:line="280" w:lineRule="exact"/>
        <w:ind w:right="11" w:firstLine="5812"/>
        <w:rPr>
          <w:rFonts w:ascii="Arial" w:hAnsi="Arial" w:cs="Arial"/>
          <w:sz w:val="22"/>
          <w:szCs w:val="22"/>
          <w:u w:val="words"/>
        </w:rPr>
      </w:pPr>
    </w:p>
    <w:sectPr w:rsidR="00E22E34" w:rsidRPr="00595DD6" w:rsidSect="000C66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4D1C" w14:textId="77777777" w:rsidR="00076B12" w:rsidRDefault="00076B12">
      <w:r>
        <w:separator/>
      </w:r>
    </w:p>
  </w:endnote>
  <w:endnote w:type="continuationSeparator" w:id="0">
    <w:p w14:paraId="7C3FFF12" w14:textId="77777777" w:rsidR="00076B12" w:rsidRDefault="0007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Pag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95DD6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4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Pag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595DD6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4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ADEB" w14:textId="77777777" w:rsidR="00292B7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77777777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 e Salute S.p.A.</w:t>
                          </w:r>
                        </w:p>
                        <w:p w14:paraId="6CDF54F6" w14:textId="0ED51276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 – www.</w:t>
                          </w:r>
                          <w:r w:rsidR="00AA55D7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sportesalute.eu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C.F. P. IVA e Iscr.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77777777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 e Salute S.p.A.</w:t>
                    </w:r>
                  </w:p>
                  <w:p w14:paraId="6CDF54F6" w14:textId="0ED51276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 – www.</w:t>
                    </w:r>
                    <w:r w:rsidR="00AA55D7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sportesalute.eu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C.F. P. IVA e Iscr.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C1D7" w14:textId="77777777" w:rsidR="00076B12" w:rsidRDefault="00076B12">
      <w:r>
        <w:separator/>
      </w:r>
    </w:p>
  </w:footnote>
  <w:footnote w:type="continuationSeparator" w:id="0">
    <w:p w14:paraId="3EBF143C" w14:textId="77777777" w:rsidR="00076B12" w:rsidRDefault="0007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0817" w14:textId="5AEEDBF2" w:rsidR="00292B73" w:rsidRDefault="00AA55D7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noProof/>
        <w:sz w:val="2"/>
        <w:szCs w:val="2"/>
      </w:rPr>
      <w:drawing>
        <wp:inline distT="0" distB="0" distL="0" distR="0" wp14:anchorId="1878AD48" wp14:editId="689C58E1">
          <wp:extent cx="1043940" cy="355812"/>
          <wp:effectExtent l="0" t="0" r="3810" b="6350"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D3764"/>
    <w:multiLevelType w:val="hybridMultilevel"/>
    <w:tmpl w:val="4D16A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0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481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227F8"/>
    <w:rsid w:val="000313C2"/>
    <w:rsid w:val="00041616"/>
    <w:rsid w:val="00076B12"/>
    <w:rsid w:val="0008179E"/>
    <w:rsid w:val="0008486D"/>
    <w:rsid w:val="00085615"/>
    <w:rsid w:val="000963CA"/>
    <w:rsid w:val="000A3045"/>
    <w:rsid w:val="000B3727"/>
    <w:rsid w:val="000C664B"/>
    <w:rsid w:val="000E7C9B"/>
    <w:rsid w:val="00131432"/>
    <w:rsid w:val="00133BFA"/>
    <w:rsid w:val="00165ABB"/>
    <w:rsid w:val="00172B6E"/>
    <w:rsid w:val="001C7290"/>
    <w:rsid w:val="001D08C9"/>
    <w:rsid w:val="001E713B"/>
    <w:rsid w:val="0022460E"/>
    <w:rsid w:val="002377E9"/>
    <w:rsid w:val="0024650D"/>
    <w:rsid w:val="00292B73"/>
    <w:rsid w:val="002B51F9"/>
    <w:rsid w:val="002C2437"/>
    <w:rsid w:val="003155AC"/>
    <w:rsid w:val="00360599"/>
    <w:rsid w:val="00367E50"/>
    <w:rsid w:val="003814AA"/>
    <w:rsid w:val="003B3137"/>
    <w:rsid w:val="003C2DC0"/>
    <w:rsid w:val="004124DA"/>
    <w:rsid w:val="00443640"/>
    <w:rsid w:val="004477AD"/>
    <w:rsid w:val="004D7569"/>
    <w:rsid w:val="004E553E"/>
    <w:rsid w:val="004E6552"/>
    <w:rsid w:val="00534C4A"/>
    <w:rsid w:val="0055345B"/>
    <w:rsid w:val="005616F3"/>
    <w:rsid w:val="0056532A"/>
    <w:rsid w:val="00595DD6"/>
    <w:rsid w:val="005B0DB5"/>
    <w:rsid w:val="005B2DBD"/>
    <w:rsid w:val="005C1040"/>
    <w:rsid w:val="005E1252"/>
    <w:rsid w:val="005F478D"/>
    <w:rsid w:val="006E5109"/>
    <w:rsid w:val="0073584E"/>
    <w:rsid w:val="0075140D"/>
    <w:rsid w:val="00783762"/>
    <w:rsid w:val="00795A32"/>
    <w:rsid w:val="007C2C7D"/>
    <w:rsid w:val="007D4B30"/>
    <w:rsid w:val="007E0DD1"/>
    <w:rsid w:val="007F083D"/>
    <w:rsid w:val="00850B81"/>
    <w:rsid w:val="008516C3"/>
    <w:rsid w:val="00864C69"/>
    <w:rsid w:val="00885A25"/>
    <w:rsid w:val="008C6487"/>
    <w:rsid w:val="009D79E8"/>
    <w:rsid w:val="009E0B67"/>
    <w:rsid w:val="00A11413"/>
    <w:rsid w:val="00A24ED3"/>
    <w:rsid w:val="00A779E7"/>
    <w:rsid w:val="00AA3458"/>
    <w:rsid w:val="00AA55D7"/>
    <w:rsid w:val="00AB3FFD"/>
    <w:rsid w:val="00AB6F4C"/>
    <w:rsid w:val="00AC6AFF"/>
    <w:rsid w:val="00AD114D"/>
    <w:rsid w:val="00AE76D3"/>
    <w:rsid w:val="00AF4101"/>
    <w:rsid w:val="00B043A6"/>
    <w:rsid w:val="00B4313B"/>
    <w:rsid w:val="00B67899"/>
    <w:rsid w:val="00BB1C7B"/>
    <w:rsid w:val="00C11BD9"/>
    <w:rsid w:val="00C66079"/>
    <w:rsid w:val="00C76DE2"/>
    <w:rsid w:val="00D019CB"/>
    <w:rsid w:val="00D06592"/>
    <w:rsid w:val="00D17178"/>
    <w:rsid w:val="00D22168"/>
    <w:rsid w:val="00D4790A"/>
    <w:rsid w:val="00D83E46"/>
    <w:rsid w:val="00DA428F"/>
    <w:rsid w:val="00DD3347"/>
    <w:rsid w:val="00DD5EC6"/>
    <w:rsid w:val="00DD6EE6"/>
    <w:rsid w:val="00E22E34"/>
    <w:rsid w:val="00E50DD8"/>
    <w:rsid w:val="00E6273E"/>
    <w:rsid w:val="00E72DEC"/>
    <w:rsid w:val="00EA713C"/>
    <w:rsid w:val="00EA73CB"/>
    <w:rsid w:val="00EC4699"/>
    <w:rsid w:val="00EE42A7"/>
    <w:rsid w:val="00EF0D06"/>
    <w:rsid w:val="00F47C46"/>
    <w:rsid w:val="00F727FA"/>
    <w:rsid w:val="00F748FB"/>
    <w:rsid w:val="00FA671F"/>
    <w:rsid w:val="00F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8C6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4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06FD8-E3CE-4630-8442-ED48B031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864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Mannucci Gabriele</cp:lastModifiedBy>
  <cp:revision>24</cp:revision>
  <cp:lastPrinted>2024-02-08T07:55:00Z</cp:lastPrinted>
  <dcterms:created xsi:type="dcterms:W3CDTF">2019-06-12T17:12:00Z</dcterms:created>
  <dcterms:modified xsi:type="dcterms:W3CDTF">2024-03-14T08:28:00Z</dcterms:modified>
</cp:coreProperties>
</file>