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087C" w14:textId="77777777" w:rsidR="00F40FB6" w:rsidRPr="00506184" w:rsidRDefault="00F40FB6" w:rsidP="00C83CD8">
      <w:pPr>
        <w:spacing w:before="120" w:after="0" w:line="280" w:lineRule="exact"/>
        <w:ind w:right="11"/>
        <w:rPr>
          <w:rFonts w:ascii="Arial" w:hAnsi="Arial" w:cs="Arial"/>
          <w:b/>
          <w:i/>
        </w:rPr>
      </w:pPr>
    </w:p>
    <w:p w14:paraId="52897455" w14:textId="77777777" w:rsidR="00A6104B" w:rsidRPr="0081408A" w:rsidRDefault="0048433B" w:rsidP="00C8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before="120" w:after="0" w:line="280" w:lineRule="exact"/>
        <w:ind w:right="11"/>
        <w:jc w:val="center"/>
        <w:rPr>
          <w:rFonts w:cs="Calibri"/>
          <w:b/>
        </w:rPr>
      </w:pPr>
      <w:r>
        <w:rPr>
          <w:rFonts w:cs="Calibri"/>
          <w:b/>
        </w:rPr>
        <w:t>DOMANDA DI PARTECIPAZIONE</w:t>
      </w:r>
    </w:p>
    <w:p w14:paraId="7E40C14F" w14:textId="77777777" w:rsidR="00A6104B" w:rsidRPr="0081408A" w:rsidRDefault="00C83AAF" w:rsidP="00C83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before="120" w:after="0" w:line="280" w:lineRule="exact"/>
        <w:ind w:right="11"/>
        <w:jc w:val="center"/>
        <w:rPr>
          <w:rFonts w:cs="Calibri"/>
          <w:b/>
        </w:rPr>
      </w:pPr>
      <w:r w:rsidRPr="0081408A">
        <w:rPr>
          <w:rFonts w:cs="Calibri"/>
          <w:b/>
        </w:rPr>
        <w:t>resa</w:t>
      </w:r>
      <w:r w:rsidR="00A6104B" w:rsidRPr="0081408A">
        <w:rPr>
          <w:rFonts w:cs="Calibri"/>
          <w:b/>
        </w:rPr>
        <w:t xml:space="preserve"> ai sensi degli artt. 46 e 47 del D.P.R. 445/2000</w:t>
      </w:r>
    </w:p>
    <w:p w14:paraId="1544EB23" w14:textId="77777777" w:rsidR="00C83CD8" w:rsidRPr="0081408A" w:rsidRDefault="00C83CD8" w:rsidP="00C83CD8">
      <w:pPr>
        <w:spacing w:before="120" w:after="0" w:line="280" w:lineRule="exact"/>
        <w:ind w:left="1064" w:right="11" w:hanging="1064"/>
        <w:rPr>
          <w:rFonts w:cs="Calibri"/>
          <w:b/>
        </w:rPr>
      </w:pPr>
    </w:p>
    <w:p w14:paraId="3D58A4BC" w14:textId="77777777" w:rsidR="004F2146" w:rsidRPr="004F2146" w:rsidRDefault="004F2146" w:rsidP="004F2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2DCA74C" w14:textId="77777777" w:rsidR="00AB4037" w:rsidRDefault="00AB4037" w:rsidP="001B27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B4037">
        <w:rPr>
          <w:rFonts w:ascii="Arial" w:hAnsi="Arial" w:cs="Arial"/>
          <w:color w:val="000000"/>
          <w:sz w:val="24"/>
          <w:szCs w:val="24"/>
          <w:lang w:eastAsia="zh-CN"/>
        </w:rPr>
        <w:t xml:space="preserve">Procedura aperta ai sensi dell’art. 2, co. 2, del D.L. n. 76/2020, convertito con modificazioni dalla legge 11 settembre 2020 n. 120 e </w:t>
      </w:r>
      <w:proofErr w:type="spellStart"/>
      <w:r w:rsidRPr="00AB4037">
        <w:rPr>
          <w:rFonts w:ascii="Arial" w:hAnsi="Arial" w:cs="Arial"/>
          <w:color w:val="000000"/>
          <w:sz w:val="24"/>
          <w:szCs w:val="24"/>
          <w:lang w:eastAsia="zh-CN"/>
        </w:rPr>
        <w:t>s.m.i.</w:t>
      </w:r>
      <w:proofErr w:type="spellEnd"/>
      <w:r w:rsidRPr="00AB4037">
        <w:rPr>
          <w:rFonts w:ascii="Arial" w:hAnsi="Arial" w:cs="Arial"/>
          <w:color w:val="000000"/>
          <w:sz w:val="24"/>
          <w:szCs w:val="24"/>
          <w:lang w:eastAsia="zh-CN"/>
        </w:rPr>
        <w:t xml:space="preserve">, e modificato dal </w:t>
      </w:r>
      <w:proofErr w:type="spellStart"/>
      <w:r w:rsidRPr="00AB4037">
        <w:rPr>
          <w:rFonts w:ascii="Arial" w:hAnsi="Arial" w:cs="Arial"/>
          <w:color w:val="000000"/>
          <w:sz w:val="24"/>
          <w:szCs w:val="24"/>
          <w:lang w:eastAsia="zh-CN"/>
        </w:rPr>
        <w:t>d.l.</w:t>
      </w:r>
      <w:proofErr w:type="spellEnd"/>
      <w:r w:rsidRPr="00AB4037">
        <w:rPr>
          <w:rFonts w:ascii="Arial" w:hAnsi="Arial" w:cs="Arial"/>
          <w:color w:val="000000"/>
          <w:sz w:val="24"/>
          <w:szCs w:val="24"/>
          <w:lang w:eastAsia="zh-CN"/>
        </w:rPr>
        <w:t xml:space="preserve"> 77/2021, convertito con modificazioni dalla legge n. 108/2021 e dell’art. 60 del d.lgs. n. 50/2016 e </w:t>
      </w:r>
      <w:proofErr w:type="spellStart"/>
      <w:r w:rsidRPr="00AB4037">
        <w:rPr>
          <w:rFonts w:ascii="Arial" w:hAnsi="Arial" w:cs="Arial"/>
          <w:color w:val="000000"/>
          <w:sz w:val="24"/>
          <w:szCs w:val="24"/>
          <w:lang w:eastAsia="zh-CN"/>
        </w:rPr>
        <w:t>s.m.i.</w:t>
      </w:r>
      <w:proofErr w:type="spellEnd"/>
      <w:r w:rsidRPr="00AB4037">
        <w:rPr>
          <w:rFonts w:ascii="Arial" w:hAnsi="Arial" w:cs="Arial"/>
          <w:color w:val="000000"/>
          <w:sz w:val="24"/>
          <w:szCs w:val="24"/>
          <w:lang w:eastAsia="zh-CN"/>
        </w:rPr>
        <w:t>, in regime di accordo quadro ai sensi dell’art. 54, comma 4, lett. a) per l’affidamento delle attività di progettazione, direzione lavori e coordinamento della sicurezza in fase di progettazione ed esecuzione.</w:t>
      </w:r>
    </w:p>
    <w:p w14:paraId="1237FA5D" w14:textId="1AD8A1BF" w:rsidR="004F2146" w:rsidRPr="004F2146" w:rsidRDefault="004F2146" w:rsidP="004F2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zh-CN"/>
        </w:rPr>
      </w:pPr>
      <w:r w:rsidRPr="004F2146">
        <w:rPr>
          <w:rFonts w:ascii="Arial" w:hAnsi="Arial" w:cs="Arial"/>
          <w:b/>
          <w:bCs/>
          <w:color w:val="000000"/>
          <w:lang w:eastAsia="zh-CN"/>
        </w:rPr>
        <w:t xml:space="preserve">CIG </w:t>
      </w:r>
      <w:r w:rsidR="00AB4037" w:rsidRPr="00AB4037">
        <w:rPr>
          <w:rFonts w:ascii="Arial" w:hAnsi="Arial" w:cs="Arial"/>
          <w:b/>
          <w:bCs/>
          <w:color w:val="000000"/>
          <w:lang w:eastAsia="zh-CN"/>
        </w:rPr>
        <w:t>962273434E</w:t>
      </w:r>
    </w:p>
    <w:p w14:paraId="033FF7ED" w14:textId="0566785E" w:rsidR="000B0154" w:rsidRDefault="004F2146" w:rsidP="004F2146">
      <w:pPr>
        <w:spacing w:before="120" w:after="0" w:line="280" w:lineRule="exact"/>
        <w:ind w:left="1064" w:right="11" w:hanging="1064"/>
        <w:jc w:val="both"/>
        <w:rPr>
          <w:rFonts w:ascii="Arial" w:hAnsi="Arial" w:cs="Arial"/>
          <w:b/>
          <w:bCs/>
          <w:color w:val="000000"/>
          <w:lang w:eastAsia="zh-CN"/>
        </w:rPr>
      </w:pPr>
      <w:r w:rsidRPr="004F2146">
        <w:rPr>
          <w:rFonts w:ascii="Arial" w:hAnsi="Arial" w:cs="Arial"/>
          <w:b/>
          <w:bCs/>
          <w:color w:val="000000"/>
          <w:lang w:eastAsia="zh-CN"/>
        </w:rPr>
        <w:t>R.A. 1</w:t>
      </w:r>
      <w:r w:rsidR="00AB4037">
        <w:rPr>
          <w:rFonts w:ascii="Arial" w:hAnsi="Arial" w:cs="Arial"/>
          <w:b/>
          <w:bCs/>
          <w:color w:val="000000"/>
          <w:lang w:eastAsia="zh-CN"/>
        </w:rPr>
        <w:t>87</w:t>
      </w:r>
      <w:r w:rsidRPr="004F2146">
        <w:rPr>
          <w:rFonts w:ascii="Arial" w:hAnsi="Arial" w:cs="Arial"/>
          <w:b/>
          <w:bCs/>
          <w:color w:val="000000"/>
          <w:lang w:eastAsia="zh-CN"/>
        </w:rPr>
        <w:t>/2022</w:t>
      </w:r>
    </w:p>
    <w:p w14:paraId="2CE71B7C" w14:textId="77777777" w:rsidR="004F2146" w:rsidRDefault="004F2146" w:rsidP="004F2146">
      <w:pPr>
        <w:spacing w:before="120" w:after="0" w:line="280" w:lineRule="exact"/>
        <w:ind w:left="1064" w:right="11" w:hanging="1064"/>
        <w:jc w:val="both"/>
        <w:rPr>
          <w:rFonts w:cs="Calibri"/>
          <w:b/>
        </w:rPr>
      </w:pPr>
    </w:p>
    <w:p w14:paraId="555EF4E9" w14:textId="3BBB5924" w:rsidR="000B0154" w:rsidRPr="00415C74" w:rsidRDefault="000B0154" w:rsidP="000B0154">
      <w:pPr>
        <w:rPr>
          <w:rFonts w:asciiTheme="minorHAnsi" w:hAnsiTheme="minorHAnsi" w:cstheme="minorHAnsi"/>
          <w:sz w:val="24"/>
          <w:szCs w:val="24"/>
        </w:rPr>
      </w:pPr>
      <w:r w:rsidRPr="00415C74">
        <w:rPr>
          <w:rFonts w:asciiTheme="minorHAnsi" w:hAnsiTheme="minorHAnsi" w:cstheme="minorHAnsi"/>
          <w:sz w:val="24"/>
          <w:szCs w:val="24"/>
        </w:rPr>
        <w:t>Il/La sottoscritto/a (cognome e nome)</w:t>
      </w:r>
      <w:r w:rsidR="0004246A">
        <w:rPr>
          <w:rFonts w:asciiTheme="minorHAnsi" w:hAnsiTheme="minorHAnsi" w:cstheme="minorHAnsi"/>
          <w:sz w:val="24"/>
          <w:szCs w:val="24"/>
        </w:rPr>
        <w:t xml:space="preserve">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Pr="00415C74">
        <w:rPr>
          <w:rFonts w:asciiTheme="minorHAnsi" w:hAnsiTheme="minorHAnsi" w:cstheme="minorHAnsi"/>
          <w:sz w:val="24"/>
          <w:szCs w:val="24"/>
        </w:rPr>
        <w:t xml:space="preserve"> nato/a 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="003A39DD">
        <w:rPr>
          <w:rFonts w:cs="Calibri"/>
          <w:b/>
        </w:rPr>
        <w:t xml:space="preserve"> </w:t>
      </w:r>
      <w:r w:rsidRPr="00415C74">
        <w:rPr>
          <w:rFonts w:asciiTheme="minorHAnsi" w:hAnsiTheme="minorHAnsi" w:cstheme="minorHAnsi"/>
          <w:sz w:val="24"/>
          <w:szCs w:val="24"/>
        </w:rPr>
        <w:t>il</w:t>
      </w:r>
      <w:r w:rsidR="0004246A">
        <w:rPr>
          <w:rFonts w:asciiTheme="minorHAnsi" w:hAnsiTheme="minorHAnsi" w:cstheme="minorHAnsi"/>
          <w:sz w:val="24"/>
          <w:szCs w:val="24"/>
        </w:rPr>
        <w:t xml:space="preserve">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Pr="00415C74">
        <w:rPr>
          <w:rFonts w:asciiTheme="minorHAnsi" w:hAnsiTheme="minorHAnsi" w:cstheme="minorHAnsi"/>
          <w:sz w:val="24"/>
          <w:szCs w:val="24"/>
        </w:rPr>
        <w:t xml:space="preserve">, residente in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Pr="00415C74">
        <w:rPr>
          <w:rFonts w:asciiTheme="minorHAnsi" w:hAnsiTheme="minorHAnsi" w:cstheme="minorHAnsi"/>
          <w:sz w:val="24"/>
          <w:szCs w:val="24"/>
        </w:rPr>
        <w:t>, C.F.</w:t>
      </w:r>
      <w:r w:rsidR="0004246A">
        <w:rPr>
          <w:rFonts w:asciiTheme="minorHAnsi" w:hAnsiTheme="minorHAnsi" w:cstheme="minorHAnsi"/>
          <w:sz w:val="24"/>
          <w:szCs w:val="24"/>
        </w:rPr>
        <w:t xml:space="preserve">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Pr="00415C74">
        <w:rPr>
          <w:rFonts w:asciiTheme="minorHAnsi" w:hAnsiTheme="minorHAnsi" w:cstheme="minorHAnsi"/>
          <w:sz w:val="24"/>
          <w:szCs w:val="24"/>
        </w:rPr>
        <w:t xml:space="preserve">documento identificativo (tipo/n.)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Pr="00415C74">
        <w:rPr>
          <w:rFonts w:asciiTheme="minorHAnsi" w:hAnsiTheme="minorHAnsi" w:cstheme="minorHAnsi"/>
          <w:sz w:val="24"/>
          <w:szCs w:val="24"/>
        </w:rPr>
        <w:t xml:space="preserve">, rilasciato da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Pr="00415C74">
        <w:rPr>
          <w:rFonts w:asciiTheme="minorHAnsi" w:hAnsiTheme="minorHAnsi" w:cstheme="minorHAnsi"/>
          <w:sz w:val="24"/>
          <w:szCs w:val="24"/>
        </w:rPr>
        <w:t xml:space="preserve">, scadenza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Pr="00415C74">
        <w:rPr>
          <w:rFonts w:asciiTheme="minorHAnsi" w:hAnsiTheme="minorHAnsi" w:cstheme="minorHAnsi"/>
          <w:sz w:val="24"/>
          <w:szCs w:val="24"/>
        </w:rPr>
        <w:t xml:space="preserve">,  che agisce nella qualità di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="003A39DD">
        <w:rPr>
          <w:rFonts w:cs="Calibri"/>
          <w:b/>
        </w:rPr>
        <w:t xml:space="preserve"> </w:t>
      </w:r>
      <w:r w:rsidRPr="00415C74">
        <w:rPr>
          <w:rFonts w:asciiTheme="minorHAnsi" w:hAnsiTheme="minorHAnsi" w:cstheme="minorHAnsi"/>
          <w:sz w:val="24"/>
          <w:szCs w:val="24"/>
        </w:rPr>
        <w:t>giusta i poteri conferiti con:</w:t>
      </w:r>
    </w:p>
    <w:p w14:paraId="36E677EB" w14:textId="5AFC8A73" w:rsidR="000B0154" w:rsidRPr="00415C74" w:rsidRDefault="0004246A" w:rsidP="0004246A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1408A">
        <w:rPr>
          <w:rFonts w:cs="Calibri"/>
          <w:b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415C74">
        <w:rPr>
          <w:rFonts w:asciiTheme="minorHAnsi" w:hAnsiTheme="minorHAnsi" w:cstheme="minorHAnsi"/>
          <w:sz w:val="24"/>
          <w:szCs w:val="24"/>
        </w:rPr>
        <w:t xml:space="preserve"> procura generale n. rep. </w:t>
      </w:r>
      <w:r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81408A">
        <w:rPr>
          <w:rFonts w:cs="Calibri"/>
          <w:b/>
        </w:rPr>
        <w:instrText xml:space="preserve"> FORMTEXT </w:instrText>
      </w:r>
      <w:r w:rsidRPr="0081408A">
        <w:rPr>
          <w:rFonts w:cs="Calibri"/>
          <w:b/>
        </w:rPr>
      </w:r>
      <w:r w:rsidRPr="0081408A">
        <w:rPr>
          <w:rFonts w:cs="Calibri"/>
          <w:b/>
        </w:rPr>
        <w:fldChar w:fldCharType="separate"/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 w:rsidRPr="0081408A">
        <w:rPr>
          <w:rFonts w:cs="Calibri"/>
          <w:b/>
        </w:rPr>
        <w:fldChar w:fldCharType="end"/>
      </w:r>
      <w:r>
        <w:rPr>
          <w:rFonts w:cs="Calibri"/>
          <w:b/>
        </w:rPr>
        <w:t xml:space="preserve"> </w:t>
      </w:r>
      <w:r w:rsidR="000B0154" w:rsidRPr="00415C74">
        <w:rPr>
          <w:rFonts w:asciiTheme="minorHAnsi" w:hAnsiTheme="minorHAnsi" w:cstheme="minorHAnsi"/>
          <w:sz w:val="24"/>
          <w:szCs w:val="24"/>
        </w:rPr>
        <w:t>del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81408A">
        <w:rPr>
          <w:rFonts w:cs="Calibri"/>
          <w:b/>
        </w:rPr>
        <w:instrText xml:space="preserve"> FORMTEXT </w:instrText>
      </w:r>
      <w:r w:rsidRPr="0081408A">
        <w:rPr>
          <w:rFonts w:cs="Calibri"/>
          <w:b/>
        </w:rPr>
      </w:r>
      <w:r w:rsidRPr="0081408A">
        <w:rPr>
          <w:rFonts w:cs="Calibri"/>
          <w:b/>
        </w:rPr>
        <w:fldChar w:fldCharType="separate"/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 w:rsidRPr="0081408A">
        <w:rPr>
          <w:rFonts w:cs="Calibri"/>
          <w:b/>
        </w:rPr>
        <w:fldChar w:fldCharType="end"/>
      </w:r>
      <w:r w:rsidR="000B0154" w:rsidRPr="00415C74">
        <w:rPr>
          <w:rFonts w:asciiTheme="minorHAnsi" w:hAnsiTheme="minorHAnsi" w:cstheme="minorHAnsi"/>
          <w:sz w:val="24"/>
          <w:szCs w:val="24"/>
        </w:rPr>
        <w:t xml:space="preserve">  che viene allegata alla presente dichiarazione;</w:t>
      </w:r>
    </w:p>
    <w:p w14:paraId="42935414" w14:textId="4B908A12" w:rsidR="000B0154" w:rsidRPr="00415C74" w:rsidRDefault="0004246A" w:rsidP="0004246A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1408A">
        <w:rPr>
          <w:rFonts w:cs="Calibri"/>
          <w:b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415C74">
        <w:rPr>
          <w:rFonts w:asciiTheme="minorHAnsi" w:hAnsiTheme="minorHAnsi" w:cstheme="minorHAnsi"/>
          <w:sz w:val="24"/>
          <w:szCs w:val="24"/>
        </w:rPr>
        <w:t xml:space="preserve">procura speciale n. rep. </w:t>
      </w:r>
      <w:r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81408A">
        <w:rPr>
          <w:rFonts w:cs="Calibri"/>
          <w:b/>
        </w:rPr>
        <w:instrText xml:space="preserve"> FORMTEXT </w:instrText>
      </w:r>
      <w:r w:rsidRPr="0081408A">
        <w:rPr>
          <w:rFonts w:cs="Calibri"/>
          <w:b/>
        </w:rPr>
      </w:r>
      <w:r w:rsidRPr="0081408A">
        <w:rPr>
          <w:rFonts w:cs="Calibri"/>
          <w:b/>
        </w:rPr>
        <w:fldChar w:fldCharType="separate"/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 w:rsidRPr="0081408A">
        <w:rPr>
          <w:rFonts w:cs="Calibri"/>
          <w:b/>
        </w:rPr>
        <w:fldChar w:fldCharType="end"/>
      </w:r>
      <w:r>
        <w:rPr>
          <w:rFonts w:cs="Calibri"/>
          <w:b/>
        </w:rPr>
        <w:t xml:space="preserve"> </w:t>
      </w:r>
      <w:r w:rsidR="000B0154" w:rsidRPr="00415C74">
        <w:rPr>
          <w:rFonts w:asciiTheme="minorHAnsi" w:hAnsiTheme="minorHAnsi" w:cstheme="minorHAnsi"/>
          <w:sz w:val="24"/>
          <w:szCs w:val="24"/>
        </w:rPr>
        <w:t xml:space="preserve"> del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81408A">
        <w:rPr>
          <w:rFonts w:cs="Calibri"/>
          <w:b/>
        </w:rPr>
        <w:instrText xml:space="preserve"> FORMTEXT </w:instrText>
      </w:r>
      <w:r w:rsidRPr="0081408A">
        <w:rPr>
          <w:rFonts w:cs="Calibri"/>
          <w:b/>
        </w:rPr>
      </w:r>
      <w:r w:rsidRPr="0081408A">
        <w:rPr>
          <w:rFonts w:cs="Calibri"/>
          <w:b/>
        </w:rPr>
        <w:fldChar w:fldCharType="separate"/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 w:rsidRPr="0081408A">
        <w:rPr>
          <w:rFonts w:cs="Calibri"/>
          <w:b/>
        </w:rPr>
        <w:fldChar w:fldCharType="end"/>
      </w:r>
      <w:r>
        <w:rPr>
          <w:rFonts w:cs="Calibri"/>
          <w:b/>
        </w:rPr>
        <w:t xml:space="preserve"> </w:t>
      </w:r>
      <w:r w:rsidR="000B0154" w:rsidRPr="00415C74">
        <w:rPr>
          <w:rFonts w:asciiTheme="minorHAnsi" w:hAnsiTheme="minorHAnsi" w:cstheme="minorHAnsi"/>
          <w:sz w:val="24"/>
          <w:szCs w:val="24"/>
        </w:rPr>
        <w:t xml:space="preserve"> che viene allegata alla presente dichiarazione;</w:t>
      </w:r>
    </w:p>
    <w:p w14:paraId="77183B45" w14:textId="77777777" w:rsidR="0004246A" w:rsidRDefault="0004246A" w:rsidP="0004246A">
      <w:pPr>
        <w:spacing w:after="0"/>
        <w:ind w:left="720"/>
        <w:jc w:val="both"/>
        <w:rPr>
          <w:rFonts w:cs="Calibri"/>
          <w:b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1408A">
        <w:rPr>
          <w:rFonts w:cs="Calibri"/>
          <w:b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415C74">
        <w:rPr>
          <w:rFonts w:asciiTheme="minorHAnsi" w:hAnsiTheme="minorHAnsi" w:cstheme="minorHAnsi"/>
          <w:sz w:val="24"/>
          <w:szCs w:val="24"/>
        </w:rPr>
        <w:t xml:space="preserve">delibera organo di amministrazione del </w:t>
      </w:r>
      <w:r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81408A">
        <w:rPr>
          <w:rFonts w:cs="Calibri"/>
          <w:b/>
        </w:rPr>
        <w:instrText xml:space="preserve"> FORMTEXT </w:instrText>
      </w:r>
      <w:r w:rsidRPr="0081408A">
        <w:rPr>
          <w:rFonts w:cs="Calibri"/>
          <w:b/>
        </w:rPr>
      </w:r>
      <w:r w:rsidRPr="0081408A">
        <w:rPr>
          <w:rFonts w:cs="Calibri"/>
          <w:b/>
        </w:rPr>
        <w:fldChar w:fldCharType="separate"/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 w:rsidRPr="0081408A">
        <w:rPr>
          <w:rFonts w:cs="Calibri"/>
          <w:b/>
        </w:rPr>
        <w:fldChar w:fldCharType="end"/>
      </w:r>
      <w:r>
        <w:rPr>
          <w:rFonts w:cs="Calibri"/>
          <w:b/>
        </w:rPr>
        <w:t xml:space="preserve"> </w:t>
      </w:r>
    </w:p>
    <w:p w14:paraId="7FEAAFCA" w14:textId="5250AAFD" w:rsidR="000B0154" w:rsidRPr="00415C74" w:rsidRDefault="0004246A" w:rsidP="0004246A">
      <w:pPr>
        <w:spacing w:after="0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1408A">
        <w:rPr>
          <w:rFonts w:cs="Calibri"/>
          <w:b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415C74">
        <w:rPr>
          <w:rFonts w:asciiTheme="minorHAnsi" w:hAnsiTheme="minorHAnsi" w:cstheme="minorHAnsi"/>
          <w:sz w:val="24"/>
          <w:szCs w:val="24"/>
        </w:rPr>
        <w:t xml:space="preserve">altro </w:t>
      </w:r>
      <w:r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81408A">
        <w:rPr>
          <w:rFonts w:cs="Calibri"/>
          <w:b/>
        </w:rPr>
        <w:instrText xml:space="preserve"> FORMTEXT </w:instrText>
      </w:r>
      <w:r w:rsidRPr="0081408A">
        <w:rPr>
          <w:rFonts w:cs="Calibri"/>
          <w:b/>
        </w:rPr>
      </w:r>
      <w:r w:rsidRPr="0081408A">
        <w:rPr>
          <w:rFonts w:cs="Calibri"/>
          <w:b/>
        </w:rPr>
        <w:fldChar w:fldCharType="separate"/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>
        <w:rPr>
          <w:rFonts w:cs="Calibri"/>
          <w:b/>
          <w:noProof/>
        </w:rPr>
        <w:t> </w:t>
      </w:r>
      <w:r w:rsidRPr="0081408A">
        <w:rPr>
          <w:rFonts w:cs="Calibri"/>
          <w:b/>
        </w:rPr>
        <w:fldChar w:fldCharType="end"/>
      </w:r>
    </w:p>
    <w:p w14:paraId="6966CDF1" w14:textId="77777777" w:rsidR="000B0154" w:rsidRPr="00415C74" w:rsidRDefault="000B0154" w:rsidP="000B0154">
      <w:pPr>
        <w:tabs>
          <w:tab w:val="left" w:pos="0"/>
        </w:tabs>
        <w:spacing w:line="360" w:lineRule="exact"/>
        <w:rPr>
          <w:rFonts w:asciiTheme="minorHAnsi" w:hAnsiTheme="minorHAnsi" w:cstheme="minorHAnsi"/>
          <w:sz w:val="24"/>
          <w:szCs w:val="24"/>
        </w:rPr>
      </w:pPr>
    </w:p>
    <w:p w14:paraId="04EDF68C" w14:textId="0922A172" w:rsidR="00F65B99" w:rsidRDefault="000B0154" w:rsidP="000B0154">
      <w:pPr>
        <w:tabs>
          <w:tab w:val="left" w:pos="0"/>
        </w:tabs>
        <w:spacing w:line="360" w:lineRule="exact"/>
        <w:rPr>
          <w:rFonts w:asciiTheme="minorHAnsi" w:hAnsiTheme="minorHAnsi" w:cstheme="minorHAnsi"/>
          <w:sz w:val="24"/>
          <w:szCs w:val="24"/>
        </w:rPr>
      </w:pPr>
      <w:r w:rsidRPr="00415C74">
        <w:rPr>
          <w:rFonts w:asciiTheme="minorHAnsi" w:hAnsiTheme="minorHAnsi" w:cstheme="minorHAnsi"/>
          <w:sz w:val="24"/>
          <w:szCs w:val="24"/>
        </w:rPr>
        <w:t xml:space="preserve">dell’Operatore Economico 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="0004246A">
        <w:rPr>
          <w:rFonts w:cs="Calibri"/>
          <w:b/>
        </w:rPr>
        <w:t xml:space="preserve"> </w:t>
      </w:r>
      <w:r w:rsidRPr="00415C74">
        <w:rPr>
          <w:rFonts w:asciiTheme="minorHAnsi" w:hAnsiTheme="minorHAnsi" w:cstheme="minorHAnsi"/>
          <w:sz w:val="24"/>
          <w:szCs w:val="24"/>
        </w:rPr>
        <w:t xml:space="preserve"> con sede legale in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="0004246A">
        <w:rPr>
          <w:rFonts w:cs="Calibri"/>
          <w:b/>
        </w:rPr>
        <w:t xml:space="preserve">  </w:t>
      </w:r>
      <w:r w:rsidRPr="00415C74">
        <w:rPr>
          <w:rFonts w:asciiTheme="minorHAnsi" w:hAnsiTheme="minorHAnsi" w:cstheme="minorHAnsi"/>
          <w:sz w:val="24"/>
          <w:szCs w:val="24"/>
        </w:rPr>
        <w:t xml:space="preserve">Via/Piazza  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 w:rsidR="0004246A">
        <w:rPr>
          <w:rFonts w:cs="Calibri"/>
          <w:b/>
        </w:rPr>
        <w:t xml:space="preserve"> </w:t>
      </w:r>
      <w:r w:rsidRPr="00415C74">
        <w:rPr>
          <w:rFonts w:asciiTheme="minorHAnsi" w:hAnsiTheme="minorHAnsi" w:cstheme="minorHAnsi"/>
          <w:sz w:val="24"/>
          <w:szCs w:val="24"/>
        </w:rPr>
        <w:t>CF/partita IVA</w:t>
      </w:r>
      <w:r w:rsidR="0004246A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04246A" w:rsidRPr="0081408A">
        <w:rPr>
          <w:rFonts w:cs="Calibri"/>
          <w:b/>
        </w:rPr>
        <w:instrText xml:space="preserve"> FORMTEXT </w:instrText>
      </w:r>
      <w:r w:rsidR="0004246A" w:rsidRPr="0081408A">
        <w:rPr>
          <w:rFonts w:cs="Calibri"/>
          <w:b/>
        </w:rPr>
      </w:r>
      <w:r w:rsidR="0004246A" w:rsidRPr="0081408A">
        <w:rPr>
          <w:rFonts w:cs="Calibri"/>
          <w:b/>
        </w:rPr>
        <w:fldChar w:fldCharType="separate"/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>
        <w:rPr>
          <w:rFonts w:cs="Calibri"/>
          <w:b/>
          <w:noProof/>
        </w:rPr>
        <w:t> </w:t>
      </w:r>
      <w:r w:rsidR="0004246A" w:rsidRPr="0081408A">
        <w:rPr>
          <w:rFonts w:cs="Calibri"/>
          <w:b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bookmarkStart w:id="0" w:name="_Hlk95145710"/>
      <w:r>
        <w:rPr>
          <w:rFonts w:asciiTheme="minorHAnsi" w:hAnsiTheme="minorHAnsi" w:cstheme="minorHAnsi"/>
          <w:sz w:val="24"/>
          <w:szCs w:val="24"/>
        </w:rPr>
        <w:t>PEC</w:t>
      </w:r>
      <w:bookmarkEnd w:id="0"/>
      <w:r w:rsidR="003A39DD">
        <w:rPr>
          <w:rFonts w:asciiTheme="minorHAnsi" w:hAnsiTheme="minorHAnsi" w:cstheme="minorHAnsi"/>
          <w:sz w:val="24"/>
          <w:szCs w:val="24"/>
        </w:rPr>
        <w:t xml:space="preserve"> </w:t>
      </w:r>
      <w:r w:rsidR="003A39DD" w:rsidRPr="0081408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81408A">
        <w:rPr>
          <w:rFonts w:cs="Calibri"/>
          <w:b/>
        </w:rPr>
        <w:instrText xml:space="preserve"> FORMTEXT </w:instrText>
      </w:r>
      <w:r w:rsidR="003A39DD" w:rsidRPr="0081408A">
        <w:rPr>
          <w:rFonts w:cs="Calibri"/>
          <w:b/>
        </w:rPr>
      </w:r>
      <w:r w:rsidR="003A39DD" w:rsidRPr="0081408A">
        <w:rPr>
          <w:rFonts w:cs="Calibri"/>
          <w:b/>
        </w:rPr>
        <w:fldChar w:fldCharType="separate"/>
      </w:r>
      <w:r w:rsidR="003A39DD">
        <w:rPr>
          <w:rFonts w:cs="Calibri"/>
          <w:b/>
          <w:noProof/>
        </w:rPr>
        <w:t> </w:t>
      </w:r>
      <w:r w:rsidR="003A39DD">
        <w:rPr>
          <w:rFonts w:cs="Calibri"/>
          <w:b/>
          <w:noProof/>
        </w:rPr>
        <w:t> </w:t>
      </w:r>
      <w:r w:rsidR="003A39DD">
        <w:rPr>
          <w:rFonts w:cs="Calibri"/>
          <w:b/>
          <w:noProof/>
        </w:rPr>
        <w:t> </w:t>
      </w:r>
      <w:r w:rsidR="003A39DD">
        <w:rPr>
          <w:rFonts w:cs="Calibri"/>
          <w:b/>
          <w:noProof/>
        </w:rPr>
        <w:t> </w:t>
      </w:r>
      <w:r w:rsidR="003A39DD">
        <w:rPr>
          <w:rFonts w:cs="Calibri"/>
          <w:b/>
          <w:noProof/>
        </w:rPr>
        <w:t> </w:t>
      </w:r>
      <w:r w:rsidR="003A39DD" w:rsidRPr="0081408A">
        <w:rPr>
          <w:rFonts w:cs="Calibri"/>
          <w:b/>
        </w:rPr>
        <w:fldChar w:fldCharType="end"/>
      </w:r>
    </w:p>
    <w:p w14:paraId="2D0371C1" w14:textId="77777777" w:rsidR="000B0154" w:rsidRPr="00415C74" w:rsidRDefault="000B0154" w:rsidP="000B0154">
      <w:pPr>
        <w:tabs>
          <w:tab w:val="left" w:pos="0"/>
        </w:tabs>
        <w:spacing w:line="36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5C74">
        <w:rPr>
          <w:rFonts w:asciiTheme="minorHAnsi" w:hAnsiTheme="minorHAnsi" w:cstheme="minorHAnsi"/>
          <w:b/>
          <w:sz w:val="24"/>
          <w:szCs w:val="24"/>
        </w:rPr>
        <w:t xml:space="preserve">CHIEDE </w:t>
      </w:r>
    </w:p>
    <w:p w14:paraId="782FB2F4" w14:textId="77777777" w:rsidR="000B0154" w:rsidRPr="00415C74" w:rsidRDefault="000B0154" w:rsidP="000B0154">
      <w:pPr>
        <w:pStyle w:val="Rientrocorpodeltesto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415C74">
        <w:rPr>
          <w:rFonts w:asciiTheme="minorHAnsi" w:eastAsia="Arial Unicode MS" w:hAnsiTheme="minorHAnsi" w:cstheme="minorHAnsi"/>
          <w:b/>
          <w:sz w:val="24"/>
          <w:szCs w:val="24"/>
        </w:rPr>
        <w:t xml:space="preserve">di partecipare alla procedura in oggetto </w:t>
      </w:r>
    </w:p>
    <w:p w14:paraId="58F14389" w14:textId="77777777" w:rsidR="000B0154" w:rsidRPr="00415C74" w:rsidRDefault="000B0154" w:rsidP="000B0154">
      <w:pPr>
        <w:tabs>
          <w:tab w:val="left" w:pos="0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5C74">
        <w:rPr>
          <w:rFonts w:asciiTheme="minorHAnsi" w:hAnsiTheme="minorHAnsi" w:cstheme="minorHAnsi"/>
          <w:sz w:val="24"/>
          <w:szCs w:val="24"/>
        </w:rPr>
        <w:t xml:space="preserve">e a tal fine, ai sensi degli artt. 46 e 47 del decreto del Presidente della Repubblica 28 dicembre 2000, n. 445, consapevole della responsabilità penale cui può andare incontro nel caso di affermazioni mendaci, </w:t>
      </w:r>
    </w:p>
    <w:p w14:paraId="3AB8B337" w14:textId="2671E911" w:rsidR="000B0154" w:rsidRDefault="000B0154" w:rsidP="000B01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5C74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4F955BA" w14:textId="73B80D29" w:rsidR="000B0154" w:rsidRPr="00A60BBD" w:rsidRDefault="000B0154" w:rsidP="00A60BBD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  <w:b/>
          <w:sz w:val="24"/>
          <w:szCs w:val="24"/>
        </w:rPr>
      </w:pPr>
      <w:r w:rsidRPr="00A60BBD">
        <w:rPr>
          <w:rFonts w:asciiTheme="minorHAnsi" w:hAnsiTheme="minorHAnsi" w:cstheme="minorHAnsi"/>
          <w:b/>
          <w:sz w:val="24"/>
          <w:szCs w:val="24"/>
        </w:rPr>
        <w:t>ai sensi del par. 12.3, lett. a.1) della Lettera di invito, di partecipare come:</w:t>
      </w:r>
    </w:p>
    <w:p w14:paraId="7435F759" w14:textId="77777777" w:rsidR="000B0154" w:rsidRPr="000B0154" w:rsidRDefault="000B0154" w:rsidP="000B0154">
      <w:pPr>
        <w:spacing w:before="120" w:after="0" w:line="240" w:lineRule="auto"/>
        <w:ind w:right="11"/>
        <w:jc w:val="both"/>
        <w:rPr>
          <w:rFonts w:cs="Calibri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992"/>
        <w:gridCol w:w="1349"/>
        <w:gridCol w:w="809"/>
        <w:gridCol w:w="2236"/>
        <w:gridCol w:w="426"/>
        <w:gridCol w:w="2551"/>
      </w:tblGrid>
      <w:tr w:rsidR="00B57B8B" w:rsidRPr="0081408A" w14:paraId="610E3D8B" w14:textId="77777777" w:rsidTr="005E1DFF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9185" w14:textId="77777777" w:rsidR="00B57B8B" w:rsidRPr="0081408A" w:rsidRDefault="00B57B8B">
            <w:pPr>
              <w:spacing w:before="120" w:after="0" w:line="280" w:lineRule="exact"/>
              <w:ind w:right="11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 xml:space="preserve">Il/la sottoscritto/a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808C" w14:textId="77777777" w:rsidR="00B57B8B" w:rsidRPr="0081408A" w:rsidRDefault="00B57B8B">
            <w:pPr>
              <w:spacing w:before="120" w:after="0" w:line="280" w:lineRule="exact"/>
              <w:ind w:right="11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1408A">
              <w:rPr>
                <w:rFonts w:cs="Calibri"/>
                <w:b/>
              </w:rPr>
              <w:instrText xml:space="preserve"> FORMTEXT </w:instrText>
            </w:r>
            <w:r w:rsidRPr="0081408A">
              <w:rPr>
                <w:rFonts w:cs="Calibri"/>
                <w:b/>
              </w:rPr>
            </w:r>
            <w:r w:rsidRPr="0081408A">
              <w:rPr>
                <w:rFonts w:cs="Calibri"/>
                <w:b/>
              </w:rPr>
              <w:fldChar w:fldCharType="separate"/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Pr="0081408A">
              <w:rPr>
                <w:rFonts w:cs="Calibri"/>
                <w:b/>
              </w:rPr>
              <w:fldChar w:fldCharType="end"/>
            </w:r>
          </w:p>
        </w:tc>
      </w:tr>
      <w:tr w:rsidR="00B57B8B" w:rsidRPr="0081408A" w14:paraId="26D4A3DA" w14:textId="77777777" w:rsidTr="005E1DF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F0A8" w14:textId="77777777" w:rsidR="00B57B8B" w:rsidRPr="0081408A" w:rsidRDefault="00B57B8B">
            <w:pPr>
              <w:spacing w:before="120" w:after="0" w:line="280" w:lineRule="exact"/>
              <w:ind w:right="11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 xml:space="preserve">Nato/a </w:t>
            </w:r>
            <w:proofErr w:type="spellStart"/>
            <w:r w:rsidRPr="0081408A">
              <w:rPr>
                <w:rFonts w:cs="Calibri"/>
                <w:b/>
              </w:rPr>
              <w:t>a</w:t>
            </w:r>
            <w:proofErr w:type="spellEnd"/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6434" w14:textId="77777777" w:rsidR="00B57B8B" w:rsidRPr="0081408A" w:rsidRDefault="00B57B8B">
            <w:pPr>
              <w:spacing w:before="120" w:after="0" w:line="280" w:lineRule="exact"/>
              <w:ind w:right="11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1408A">
              <w:rPr>
                <w:rFonts w:cs="Calibri"/>
                <w:b/>
              </w:rPr>
              <w:instrText xml:space="preserve"> FORMTEXT </w:instrText>
            </w:r>
            <w:r w:rsidRPr="0081408A">
              <w:rPr>
                <w:rFonts w:cs="Calibri"/>
                <w:b/>
              </w:rPr>
            </w:r>
            <w:r w:rsidRPr="0081408A">
              <w:rPr>
                <w:rFonts w:cs="Calibri"/>
                <w:b/>
              </w:rPr>
              <w:fldChar w:fldCharType="separate"/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EC71" w14:textId="77777777" w:rsidR="00B57B8B" w:rsidRPr="0081408A" w:rsidRDefault="00B57B8B">
            <w:pPr>
              <w:spacing w:before="120" w:after="0" w:line="280" w:lineRule="exact"/>
              <w:ind w:right="11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 xml:space="preserve">Prov.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84D0" w14:textId="77777777" w:rsidR="00B57B8B" w:rsidRPr="0081408A" w:rsidRDefault="00B57B8B">
            <w:pPr>
              <w:spacing w:before="120" w:after="0" w:line="280" w:lineRule="exact"/>
              <w:ind w:right="11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>(</w:t>
            </w:r>
            <w:r w:rsidRPr="0081408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1408A">
              <w:rPr>
                <w:rFonts w:cs="Calibri"/>
                <w:b/>
              </w:rPr>
              <w:instrText xml:space="preserve"> FORMTEXT </w:instrText>
            </w:r>
            <w:r w:rsidRPr="0081408A">
              <w:rPr>
                <w:rFonts w:cs="Calibri"/>
                <w:b/>
              </w:rPr>
            </w:r>
            <w:r w:rsidRPr="0081408A">
              <w:rPr>
                <w:rFonts w:cs="Calibri"/>
                <w:b/>
              </w:rPr>
              <w:fldChar w:fldCharType="separate"/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Pr="0081408A">
              <w:rPr>
                <w:rFonts w:cs="Calibri"/>
                <w:b/>
              </w:rPr>
              <w:fldChar w:fldCharType="end"/>
            </w:r>
            <w:r w:rsidRPr="0081408A">
              <w:rPr>
                <w:rFonts w:cs="Calibri"/>
                <w:b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10A1" w14:textId="77777777" w:rsidR="00B57B8B" w:rsidRPr="0081408A" w:rsidRDefault="00B57B8B">
            <w:pPr>
              <w:spacing w:before="120" w:after="0" w:line="280" w:lineRule="exact"/>
              <w:ind w:right="11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>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CDFF" w14:textId="77777777" w:rsidR="00B57B8B" w:rsidRPr="0081408A" w:rsidRDefault="00B57B8B">
            <w:pPr>
              <w:spacing w:before="120" w:after="0" w:line="280" w:lineRule="exact"/>
              <w:ind w:right="11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1408A">
              <w:rPr>
                <w:rFonts w:cs="Calibri"/>
                <w:b/>
              </w:rPr>
              <w:instrText xml:space="preserve"> FORMTEXT </w:instrText>
            </w:r>
            <w:r w:rsidRPr="0081408A">
              <w:rPr>
                <w:rFonts w:cs="Calibri"/>
                <w:b/>
              </w:rPr>
            </w:r>
            <w:r w:rsidRPr="0081408A">
              <w:rPr>
                <w:rFonts w:cs="Calibri"/>
                <w:b/>
              </w:rPr>
              <w:fldChar w:fldCharType="separate"/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Pr="0081408A">
              <w:rPr>
                <w:rFonts w:cs="Calibri"/>
                <w:b/>
              </w:rPr>
              <w:fldChar w:fldCharType="end"/>
            </w:r>
            <w:r w:rsidRPr="0081408A">
              <w:rPr>
                <w:rFonts w:cs="Calibri"/>
                <w:b/>
              </w:rPr>
              <w:t>/</w:t>
            </w:r>
            <w:r w:rsidRPr="0081408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1408A">
              <w:rPr>
                <w:rFonts w:cs="Calibri"/>
                <w:b/>
              </w:rPr>
              <w:instrText xml:space="preserve"> FORMTEXT </w:instrText>
            </w:r>
            <w:r w:rsidRPr="0081408A">
              <w:rPr>
                <w:rFonts w:cs="Calibri"/>
                <w:b/>
              </w:rPr>
            </w:r>
            <w:r w:rsidRPr="0081408A">
              <w:rPr>
                <w:rFonts w:cs="Calibri"/>
                <w:b/>
              </w:rPr>
              <w:fldChar w:fldCharType="separate"/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Pr="0081408A">
              <w:rPr>
                <w:rFonts w:cs="Calibri"/>
                <w:b/>
              </w:rPr>
              <w:fldChar w:fldCharType="end"/>
            </w:r>
            <w:r w:rsidRPr="0081408A">
              <w:rPr>
                <w:rFonts w:cs="Calibri"/>
                <w:b/>
              </w:rPr>
              <w:t>/</w:t>
            </w:r>
            <w:r w:rsidRPr="0081408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1408A">
              <w:rPr>
                <w:rFonts w:cs="Calibri"/>
                <w:b/>
              </w:rPr>
              <w:instrText xml:space="preserve"> FORMTEXT </w:instrText>
            </w:r>
            <w:r w:rsidRPr="0081408A">
              <w:rPr>
                <w:rFonts w:cs="Calibri"/>
                <w:b/>
              </w:rPr>
            </w:r>
            <w:r w:rsidRPr="0081408A">
              <w:rPr>
                <w:rFonts w:cs="Calibri"/>
                <w:b/>
              </w:rPr>
              <w:fldChar w:fldCharType="separate"/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="001824AB">
              <w:rPr>
                <w:rFonts w:cs="Calibri"/>
                <w:b/>
                <w:noProof/>
              </w:rPr>
              <w:t> </w:t>
            </w:r>
            <w:r w:rsidRPr="0081408A">
              <w:rPr>
                <w:rFonts w:cs="Calibri"/>
                <w:b/>
              </w:rPr>
              <w:fldChar w:fldCharType="end"/>
            </w:r>
          </w:p>
        </w:tc>
      </w:tr>
      <w:tr w:rsidR="00B57B8B" w:rsidRPr="0081408A" w14:paraId="510B292D" w14:textId="77777777" w:rsidTr="005E1DFF">
        <w:trPr>
          <w:trHeight w:val="436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B178" w14:textId="77777777" w:rsidR="00B57B8B" w:rsidRPr="0081408A" w:rsidRDefault="00B57B8B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>In qualità di (</w:t>
            </w:r>
            <w:r w:rsidRPr="0081408A">
              <w:rPr>
                <w:rFonts w:cs="Calibri"/>
                <w:b/>
                <w:i/>
                <w:iCs/>
              </w:rPr>
              <w:t>selezionare, in alternativa, la casella corrispondente</w:t>
            </w:r>
            <w:r w:rsidRPr="0081408A">
              <w:rPr>
                <w:rFonts w:cs="Calibri"/>
                <w:b/>
              </w:rPr>
              <w:t>):</w:t>
            </w:r>
          </w:p>
        </w:tc>
      </w:tr>
      <w:tr w:rsidR="00B57B8B" w:rsidRPr="0081408A" w14:paraId="5C9CD204" w14:textId="77777777" w:rsidTr="005E1DFF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825C" w14:textId="1883D08C" w:rsidR="00B57B8B" w:rsidRPr="0081408A" w:rsidRDefault="00B57B8B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C32F" w14:textId="1C377F2A" w:rsidR="00B57B8B" w:rsidRPr="0081408A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Professionista singolo</w:t>
            </w:r>
            <w:r w:rsidR="00B57B8B" w:rsidRPr="0081408A">
              <w:rPr>
                <w:rFonts w:cs="Calibri"/>
                <w:b/>
              </w:rPr>
              <w:t xml:space="preserve"> </w:t>
            </w:r>
            <w:r w:rsidRPr="000D1403">
              <w:rPr>
                <w:rFonts w:cs="Calibri"/>
                <w:b/>
              </w:rPr>
              <w:t xml:space="preserve">ai sensi dell’art. 46, comma 1, lettera a), del </w:t>
            </w:r>
            <w:proofErr w:type="spellStart"/>
            <w:r w:rsidRPr="000D1403">
              <w:rPr>
                <w:rFonts w:cs="Calibri"/>
                <w:b/>
              </w:rPr>
              <w:t>D.Lgs.</w:t>
            </w:r>
            <w:proofErr w:type="spellEnd"/>
            <w:r w:rsidRPr="000D1403">
              <w:rPr>
                <w:rFonts w:cs="Calibri"/>
                <w:b/>
              </w:rPr>
              <w:t xml:space="preserve"> n. 50/2016 e </w:t>
            </w:r>
            <w:proofErr w:type="spellStart"/>
            <w:r w:rsidRPr="000D1403">
              <w:rPr>
                <w:rFonts w:cs="Calibri"/>
                <w:b/>
              </w:rPr>
              <w:t>s.m.i.</w:t>
            </w:r>
            <w:proofErr w:type="spellEnd"/>
            <w:r w:rsidRPr="000D1403">
              <w:rPr>
                <w:rFonts w:cs="Calibri"/>
                <w:b/>
              </w:rPr>
              <w:t>;</w:t>
            </w:r>
          </w:p>
        </w:tc>
      </w:tr>
      <w:tr w:rsidR="00B57B8B" w:rsidRPr="0081408A" w14:paraId="1C59DF59" w14:textId="77777777" w:rsidTr="005E1DFF">
        <w:trPr>
          <w:trHeight w:val="32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CB88" w14:textId="77777777" w:rsidR="00B57B8B" w:rsidRPr="0081408A" w:rsidRDefault="00B57B8B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>ovvero</w:t>
            </w:r>
          </w:p>
        </w:tc>
      </w:tr>
      <w:tr w:rsidR="005E1DFF" w:rsidRPr="0081408A" w14:paraId="4558DE0A" w14:textId="77777777" w:rsidTr="005E1DFF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22FD" w14:textId="37B3A9D8" w:rsidR="005E1DFF" w:rsidRPr="0081408A" w:rsidRDefault="005E1DF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0C97" w14:textId="2E82F507" w:rsidR="005E1DFF" w:rsidRPr="0081408A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Professionista associato </w:t>
            </w:r>
            <w:r w:rsidRPr="000D1403">
              <w:rPr>
                <w:rFonts w:cs="Calibri"/>
                <w:b/>
              </w:rPr>
              <w:t xml:space="preserve">ai sensi dell’art. 46, comma 1, lettera a), del </w:t>
            </w:r>
            <w:proofErr w:type="spellStart"/>
            <w:r w:rsidRPr="000D1403">
              <w:rPr>
                <w:rFonts w:cs="Calibri"/>
                <w:b/>
              </w:rPr>
              <w:t>D.Lgs.</w:t>
            </w:r>
            <w:proofErr w:type="spellEnd"/>
            <w:r w:rsidRPr="000D1403">
              <w:rPr>
                <w:rFonts w:cs="Calibri"/>
                <w:b/>
              </w:rPr>
              <w:t xml:space="preserve"> n. 50/2016 e </w:t>
            </w:r>
            <w:proofErr w:type="spellStart"/>
            <w:r w:rsidRPr="000D1403">
              <w:rPr>
                <w:rFonts w:cs="Calibri"/>
                <w:b/>
              </w:rPr>
              <w:t>s.m.i.</w:t>
            </w:r>
            <w:proofErr w:type="spellEnd"/>
            <w:r w:rsidRPr="000D1403">
              <w:rPr>
                <w:rFonts w:cs="Calibri"/>
                <w:b/>
              </w:rPr>
              <w:t>;</w:t>
            </w:r>
          </w:p>
        </w:tc>
      </w:tr>
      <w:tr w:rsidR="00B57B8B" w:rsidRPr="0081408A" w14:paraId="3ED911EB" w14:textId="77777777" w:rsidTr="005E1DFF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FA9" w14:textId="77777777" w:rsidR="00B57B8B" w:rsidRPr="0081408A" w:rsidRDefault="005E1DF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>ovvero</w:t>
            </w:r>
          </w:p>
        </w:tc>
      </w:tr>
      <w:tr w:rsidR="005E1DFF" w:rsidRPr="0081408A" w14:paraId="12AD7685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3106" w14:textId="2690FE0C" w:rsidR="005E1DFF" w:rsidRPr="0081408A" w:rsidRDefault="005E1DF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860C" w14:textId="4FCCAD07" w:rsidR="005E1DFF" w:rsidRPr="0081408A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Società di professionisti </w:t>
            </w:r>
            <w:r w:rsidRPr="000D1403">
              <w:rPr>
                <w:rFonts w:cs="Calibri"/>
                <w:b/>
              </w:rPr>
              <w:t xml:space="preserve">ai sensi dell’art. 46, comma 1, lettera b), del </w:t>
            </w:r>
            <w:proofErr w:type="spellStart"/>
            <w:r w:rsidRPr="000D1403">
              <w:rPr>
                <w:rFonts w:cs="Calibri"/>
                <w:b/>
              </w:rPr>
              <w:t>D.Lgs.</w:t>
            </w:r>
            <w:proofErr w:type="spellEnd"/>
            <w:r w:rsidRPr="000D1403">
              <w:rPr>
                <w:rFonts w:cs="Calibri"/>
                <w:b/>
              </w:rPr>
              <w:t xml:space="preserve"> n. 50/2016 e </w:t>
            </w:r>
            <w:proofErr w:type="spellStart"/>
            <w:r w:rsidRPr="000D1403">
              <w:rPr>
                <w:rFonts w:cs="Calibri"/>
                <w:b/>
              </w:rPr>
              <w:t>s.m.i.</w:t>
            </w:r>
            <w:proofErr w:type="spellEnd"/>
            <w:r w:rsidRPr="000D1403">
              <w:rPr>
                <w:rFonts w:cs="Calibri"/>
                <w:b/>
              </w:rPr>
              <w:t>;</w:t>
            </w:r>
          </w:p>
        </w:tc>
      </w:tr>
      <w:tr w:rsidR="000D1403" w:rsidRPr="0081408A" w14:paraId="04A09F13" w14:textId="77777777" w:rsidTr="00ED1B59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0BA5" w14:textId="36EB8481" w:rsidR="000D1403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>ovvero</w:t>
            </w:r>
          </w:p>
        </w:tc>
      </w:tr>
      <w:tr w:rsidR="000D1403" w:rsidRPr="0081408A" w14:paraId="7F4194D0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BAC2" w14:textId="2C4743F9" w:rsidR="000D1403" w:rsidRPr="0081408A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47F" w14:textId="642A6FF5" w:rsidR="000D1403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</w:t>
            </w:r>
            <w:r w:rsidRPr="000D1403">
              <w:rPr>
                <w:rFonts w:cs="Calibri"/>
                <w:b/>
              </w:rPr>
              <w:t xml:space="preserve">ocietà di ingegneria ai sensi dell’art. 46, comma 1, lettera c), del </w:t>
            </w:r>
            <w:proofErr w:type="spellStart"/>
            <w:r w:rsidRPr="000D1403">
              <w:rPr>
                <w:rFonts w:cs="Calibri"/>
                <w:b/>
              </w:rPr>
              <w:t>D.Lgs.</w:t>
            </w:r>
            <w:proofErr w:type="spellEnd"/>
            <w:r w:rsidRPr="000D1403">
              <w:rPr>
                <w:rFonts w:cs="Calibri"/>
                <w:b/>
              </w:rPr>
              <w:t xml:space="preserve"> n. 50/2016 e </w:t>
            </w:r>
            <w:proofErr w:type="spellStart"/>
            <w:r w:rsidRPr="000D1403">
              <w:rPr>
                <w:rFonts w:cs="Calibri"/>
                <w:b/>
              </w:rPr>
              <w:t>s.m.i.</w:t>
            </w:r>
            <w:proofErr w:type="spellEnd"/>
            <w:r w:rsidRPr="000D1403">
              <w:rPr>
                <w:rFonts w:cs="Calibri"/>
                <w:b/>
              </w:rPr>
              <w:t>;</w:t>
            </w:r>
          </w:p>
        </w:tc>
      </w:tr>
      <w:tr w:rsidR="000D1403" w:rsidRPr="0081408A" w14:paraId="73D08EE6" w14:textId="77777777" w:rsidTr="00B33588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B0EE" w14:textId="1B27734F" w:rsidR="000D1403" w:rsidRDefault="0004018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>ovvero</w:t>
            </w:r>
          </w:p>
        </w:tc>
      </w:tr>
      <w:tr w:rsidR="000D1403" w:rsidRPr="0081408A" w14:paraId="2D31445B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C0F4" w14:textId="4E38C8F0" w:rsidR="000D1403" w:rsidRPr="0081408A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4E73" w14:textId="43EA8457" w:rsidR="000D1403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0D1403">
              <w:rPr>
                <w:rFonts w:cs="Calibri"/>
                <w:b/>
              </w:rPr>
              <w:t xml:space="preserve">prestatore di servizi di ingegneria e architettura identificati con i codici CPV da 74200000-1 a 74276400-8 e da 74310000-5 a 74323100-0 e 74874000-6 - e successivi aggiornamenti - stabilito in altro Stato membro ai sensi dell’art. 46, comma 1, lettera d), del </w:t>
            </w:r>
            <w:proofErr w:type="spellStart"/>
            <w:r w:rsidRPr="000D1403">
              <w:rPr>
                <w:rFonts w:cs="Calibri"/>
                <w:b/>
              </w:rPr>
              <w:t>D.Lgs.</w:t>
            </w:r>
            <w:proofErr w:type="spellEnd"/>
            <w:r w:rsidRPr="000D1403">
              <w:rPr>
                <w:rFonts w:cs="Calibri"/>
                <w:b/>
              </w:rPr>
              <w:t xml:space="preserve"> n. 50/2016 e </w:t>
            </w:r>
            <w:proofErr w:type="spellStart"/>
            <w:r w:rsidRPr="000D1403">
              <w:rPr>
                <w:rFonts w:cs="Calibri"/>
                <w:b/>
              </w:rPr>
              <w:t>s.m.i.</w:t>
            </w:r>
            <w:proofErr w:type="spellEnd"/>
            <w:r w:rsidRPr="000D1403">
              <w:rPr>
                <w:rFonts w:cs="Calibri"/>
                <w:b/>
              </w:rPr>
              <w:t>;</w:t>
            </w:r>
          </w:p>
        </w:tc>
      </w:tr>
      <w:tr w:rsidR="000D1403" w:rsidRPr="0081408A" w14:paraId="1137AB4E" w14:textId="77777777" w:rsidTr="007E5A07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E756" w14:textId="537F52AC" w:rsidR="000D1403" w:rsidRDefault="0004018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>ovvero</w:t>
            </w:r>
          </w:p>
        </w:tc>
      </w:tr>
      <w:tr w:rsidR="000D1403" w:rsidRPr="0081408A" w14:paraId="0FF5392E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4531" w14:textId="4A2D183C" w:rsidR="000D1403" w:rsidRPr="0081408A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B54" w14:textId="14D49743" w:rsidR="000D1403" w:rsidRDefault="000D1403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0D1403">
              <w:rPr>
                <w:rFonts w:cs="Calibri"/>
                <w:b/>
              </w:rPr>
              <w:t xml:space="preserve">altro soggetto abilitato in forza del diritto nazionale a offrire sul mercato servizi di ingegneria e di architettura, ai sensi dell’art. 46, comma 1, lett. d-bis) del </w:t>
            </w:r>
            <w:proofErr w:type="spellStart"/>
            <w:r w:rsidRPr="000D1403">
              <w:rPr>
                <w:rFonts w:cs="Calibri"/>
                <w:b/>
              </w:rPr>
              <w:t>D.Lgs.</w:t>
            </w:r>
            <w:proofErr w:type="spellEnd"/>
            <w:r w:rsidRPr="000D1403">
              <w:rPr>
                <w:rFonts w:cs="Calibri"/>
                <w:b/>
              </w:rPr>
              <w:t xml:space="preserve"> n. 50/2016 e </w:t>
            </w:r>
            <w:proofErr w:type="spellStart"/>
            <w:r w:rsidRPr="000D1403">
              <w:rPr>
                <w:rFonts w:cs="Calibri"/>
                <w:b/>
              </w:rPr>
              <w:t>s.m.i.</w:t>
            </w:r>
            <w:proofErr w:type="spellEnd"/>
            <w:r w:rsidRPr="000D1403">
              <w:rPr>
                <w:rFonts w:cs="Calibri"/>
                <w:b/>
              </w:rPr>
              <w:t>;</w:t>
            </w:r>
          </w:p>
        </w:tc>
      </w:tr>
      <w:tr w:rsidR="0004018F" w:rsidRPr="0081408A" w14:paraId="4A281D96" w14:textId="77777777" w:rsidTr="00580E8A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AA3F" w14:textId="02131515" w:rsidR="0004018F" w:rsidRPr="000D1403" w:rsidRDefault="0004018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t>ovvero</w:t>
            </w:r>
          </w:p>
        </w:tc>
      </w:tr>
      <w:tr w:rsidR="0004018F" w:rsidRPr="0081408A" w14:paraId="72277B49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48DC" w14:textId="11ECFFDA" w:rsidR="0004018F" w:rsidRPr="0081408A" w:rsidRDefault="0004018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8DA" w14:textId="77777777" w:rsidR="0004018F" w:rsidRDefault="0004018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04018F">
              <w:rPr>
                <w:rFonts w:cs="Calibri"/>
                <w:b/>
              </w:rPr>
              <w:t xml:space="preserve">Consorzio stabile di società di professionisti, di società di ingegneria, anche in forma mista, formati da non meno di tre consorziati che abbiano operato nei settori dei servizi di ingegneria </w:t>
            </w:r>
            <w:proofErr w:type="spellStart"/>
            <w:r w:rsidRPr="0004018F">
              <w:rPr>
                <w:rFonts w:cs="Calibri"/>
                <w:b/>
              </w:rPr>
              <w:t>ed</w:t>
            </w:r>
            <w:proofErr w:type="spellEnd"/>
            <w:r w:rsidRPr="0004018F">
              <w:rPr>
                <w:rFonts w:cs="Calibri"/>
                <w:b/>
              </w:rPr>
              <w:t xml:space="preserve"> architettura (in seguito anche consorzi stabili di società) o GEIE ovvero Consorzio stabile professionale ai sensi dell’art. 12 della legge n. 81/2017;</w:t>
            </w:r>
          </w:p>
          <w:p w14:paraId="76533B44" w14:textId="77777777" w:rsidR="0004018F" w:rsidRPr="00415C74" w:rsidRDefault="0004018F" w:rsidP="0004018F">
            <w:pPr>
              <w:tabs>
                <w:tab w:val="left" w:pos="6663"/>
              </w:tabs>
              <w:ind w:left="517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I soggetti facenti parte del Consorzio stabile sono i seguenti</w:t>
            </w:r>
            <w:r w:rsidRPr="00415C74">
              <w:rPr>
                <w:rStyle w:val="Rimandonotaapidipagina"/>
                <w:rFonts w:asciiTheme="minorHAnsi" w:eastAsia="Arial Unicode MS" w:hAnsiTheme="minorHAnsi" w:cstheme="minorHAnsi"/>
                <w:sz w:val="24"/>
                <w:szCs w:val="24"/>
              </w:rPr>
              <w:footnoteReference w:id="1"/>
            </w: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216D95F5" w14:textId="77777777" w:rsidR="0004246A" w:rsidRPr="0004246A" w:rsidRDefault="0004246A" w:rsidP="0004246A">
            <w:pPr>
              <w:pStyle w:val="Paragrafoelenco"/>
              <w:numPr>
                <w:ilvl w:val="0"/>
                <w:numId w:val="29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041EA63C" w14:textId="77777777" w:rsidR="0004246A" w:rsidRDefault="0004246A" w:rsidP="0004246A">
            <w:pPr>
              <w:pStyle w:val="Paragrafoelenco"/>
              <w:numPr>
                <w:ilvl w:val="0"/>
                <w:numId w:val="29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26DBF130" w14:textId="1B8AE565" w:rsidR="0004246A" w:rsidRDefault="0004246A" w:rsidP="0004246A">
            <w:pPr>
              <w:pStyle w:val="Paragrafoelenco"/>
              <w:numPr>
                <w:ilvl w:val="0"/>
                <w:numId w:val="29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7FC2E065" w14:textId="3AD8B90B" w:rsidR="0004018F" w:rsidRPr="0004018F" w:rsidRDefault="0004246A" w:rsidP="0004246A">
            <w:pPr>
              <w:pStyle w:val="Paragrafoelenco"/>
              <w:numPr>
                <w:ilvl w:val="0"/>
                <w:numId w:val="29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</w:tc>
      </w:tr>
      <w:tr w:rsidR="0004018F" w:rsidRPr="0081408A" w14:paraId="64131D58" w14:textId="77777777" w:rsidTr="00231E2B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C870" w14:textId="311C8233" w:rsidR="0004018F" w:rsidRPr="0004018F" w:rsidRDefault="0004018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lastRenderedPageBreak/>
              <w:t>ovvero</w:t>
            </w:r>
          </w:p>
        </w:tc>
      </w:tr>
      <w:tr w:rsidR="0004018F" w:rsidRPr="0081408A" w14:paraId="13D57F68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DF8" w14:textId="5B7EDDCF" w:rsidR="0004018F" w:rsidRPr="0081408A" w:rsidRDefault="0004018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5200" w14:textId="6A511BFA" w:rsidR="0004018F" w:rsidRPr="00415C74" w:rsidRDefault="0004018F" w:rsidP="0004018F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mandatario/capogruppo </w:t>
            </w:r>
            <w:r w:rsidRPr="00415C74">
              <w:rPr>
                <w:rStyle w:val="Rimandonotaapidipagina"/>
                <w:rFonts w:asciiTheme="minorHAnsi" w:eastAsia="Arial Unicode MS" w:hAnsiTheme="minorHAnsi" w:cstheme="minorHAnsi"/>
                <w:sz w:val="24"/>
                <w:szCs w:val="24"/>
              </w:rPr>
              <w:footnoteReference w:id="2"/>
            </w: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i:</w:t>
            </w:r>
          </w:p>
          <w:p w14:paraId="6543BD50" w14:textId="748E5ED2" w:rsidR="0004018F" w:rsidRPr="00415C74" w:rsidRDefault="0004246A" w:rsidP="0004246A">
            <w:pPr>
              <w:spacing w:after="0" w:line="240" w:lineRule="auto"/>
              <w:ind w:left="1935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raggruppamento temporaneo ai sensi dell’art. 46, comma 1, lettera e), del </w:t>
            </w:r>
            <w:proofErr w:type="spellStart"/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D.Lgs.</w:t>
            </w:r>
            <w:proofErr w:type="spellEnd"/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n. 50/2016 e </w:t>
            </w:r>
            <w:proofErr w:type="spellStart"/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s.m.i.</w:t>
            </w:r>
            <w:proofErr w:type="spellEnd"/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72C294CE" w14:textId="14D894AE" w:rsidR="0004018F" w:rsidRPr="00415C74" w:rsidRDefault="0004246A" w:rsidP="0004246A">
            <w:pPr>
              <w:pStyle w:val="Paragrafoelenco"/>
              <w:ind w:left="2268"/>
              <w:contextualSpacing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verticale;</w:t>
            </w:r>
          </w:p>
          <w:p w14:paraId="2DD38E82" w14:textId="53CC8A63" w:rsidR="0004018F" w:rsidRPr="00415C74" w:rsidRDefault="0004246A" w:rsidP="0004246A">
            <w:pPr>
              <w:pStyle w:val="Paragrafoelenco"/>
              <w:ind w:left="2268"/>
              <w:contextualSpacing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orizzontale;</w:t>
            </w:r>
          </w:p>
          <w:p w14:paraId="280EEBD1" w14:textId="68E5D420" w:rsidR="0004018F" w:rsidRPr="00415C74" w:rsidRDefault="0004246A" w:rsidP="0004246A">
            <w:pPr>
              <w:pStyle w:val="Paragrafoelenco"/>
              <w:ind w:left="2268"/>
              <w:contextualSpacing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misto;</w:t>
            </w:r>
          </w:p>
          <w:p w14:paraId="5F797B8E" w14:textId="46EC449A" w:rsidR="0004018F" w:rsidRPr="00415C74" w:rsidRDefault="0004246A" w:rsidP="0004246A">
            <w:pPr>
              <w:spacing w:after="0" w:line="240" w:lineRule="auto"/>
              <w:ind w:left="1935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consorzio ordinario ai sensi dell’art. 46, comma 1, lettera a), del </w:t>
            </w:r>
            <w:proofErr w:type="spellStart"/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D.Lgs.</w:t>
            </w:r>
            <w:proofErr w:type="spellEnd"/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n. 50/2016 e </w:t>
            </w:r>
            <w:proofErr w:type="spellStart"/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s.m.i.</w:t>
            </w:r>
            <w:proofErr w:type="spellEnd"/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5285CD21" w14:textId="711099FD" w:rsidR="0004018F" w:rsidRPr="00415C74" w:rsidRDefault="0004246A" w:rsidP="0004246A">
            <w:pPr>
              <w:spacing w:after="0" w:line="240" w:lineRule="auto"/>
              <w:ind w:left="3402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costituito</w:t>
            </w:r>
          </w:p>
          <w:p w14:paraId="721B3CF5" w14:textId="6D6E591D" w:rsidR="0004018F" w:rsidRPr="00415C74" w:rsidRDefault="0004246A" w:rsidP="0004246A">
            <w:pPr>
              <w:spacing w:after="0" w:line="240" w:lineRule="auto"/>
              <w:ind w:left="3402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da costituire</w:t>
            </w:r>
          </w:p>
          <w:p w14:paraId="19FE7845" w14:textId="7BAC34BA" w:rsidR="0004018F" w:rsidRPr="00415C74" w:rsidRDefault="0004246A" w:rsidP="0004246A">
            <w:pPr>
              <w:spacing w:after="0" w:line="240" w:lineRule="auto"/>
              <w:ind w:left="2048" w:hanging="142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04018F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GEIE</w:t>
            </w:r>
          </w:p>
          <w:p w14:paraId="36952C69" w14:textId="77777777" w:rsidR="0004018F" w:rsidRPr="0004018F" w:rsidRDefault="0004018F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</w:p>
        </w:tc>
      </w:tr>
      <w:tr w:rsidR="00780598" w:rsidRPr="0081408A" w14:paraId="34D64AB1" w14:textId="77777777" w:rsidTr="00D07F2F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BA3B" w14:textId="399790E1" w:rsidR="00780598" w:rsidRPr="00415C74" w:rsidRDefault="00780598" w:rsidP="0004018F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t>ovvero</w:t>
            </w:r>
          </w:p>
        </w:tc>
      </w:tr>
      <w:tr w:rsidR="00780598" w:rsidRPr="0081408A" w14:paraId="203F848D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400B" w14:textId="25AB192E" w:rsidR="00780598" w:rsidRPr="0081408A" w:rsidRDefault="00780598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17C4" w14:textId="77777777" w:rsidR="00780598" w:rsidRPr="00415C74" w:rsidRDefault="00780598" w:rsidP="00780598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mandante/altra consorziata di</w:t>
            </w:r>
            <w:r w:rsidRPr="00415C74">
              <w:rPr>
                <w:rStyle w:val="Rimandonotaapidipagina"/>
                <w:rFonts w:asciiTheme="minorHAnsi" w:eastAsia="Arial Unicode MS" w:hAnsiTheme="minorHAnsi" w:cstheme="minorHAnsi"/>
                <w:sz w:val="24"/>
                <w:szCs w:val="24"/>
              </w:rPr>
              <w:footnoteReference w:id="3"/>
            </w: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50837B9D" w14:textId="68129E6A" w:rsidR="00780598" w:rsidRPr="00415C74" w:rsidRDefault="0004246A" w:rsidP="0004246A">
            <w:pPr>
              <w:spacing w:after="0" w:line="240" w:lineRule="auto"/>
              <w:ind w:left="1651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raggruppamento temporaneo ai sensi dell’art. 46, comma 1, lettera e), del </w:t>
            </w:r>
            <w:proofErr w:type="spellStart"/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D.Lgs.</w:t>
            </w:r>
            <w:proofErr w:type="spellEnd"/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n. 50/2016 e </w:t>
            </w:r>
            <w:proofErr w:type="spellStart"/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s.m.i.</w:t>
            </w:r>
            <w:proofErr w:type="spellEnd"/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5F2A25D4" w14:textId="7BC338C6" w:rsidR="00780598" w:rsidRPr="0004246A" w:rsidRDefault="0004246A" w:rsidP="0004246A">
            <w:pPr>
              <w:ind w:left="2190" w:hanging="284"/>
              <w:contextualSpacing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780598"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verticale;</w:t>
            </w:r>
          </w:p>
          <w:p w14:paraId="6EFA1027" w14:textId="13DC0BF4" w:rsidR="00780598" w:rsidRPr="00415C74" w:rsidRDefault="0004246A" w:rsidP="0004246A">
            <w:pPr>
              <w:spacing w:after="0" w:line="240" w:lineRule="auto"/>
              <w:ind w:left="2048" w:hanging="142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orizzontale;</w:t>
            </w:r>
          </w:p>
          <w:p w14:paraId="0A4A95B7" w14:textId="0B65F96C" w:rsidR="00780598" w:rsidRPr="00415C74" w:rsidRDefault="0004246A" w:rsidP="0004246A">
            <w:pPr>
              <w:spacing w:after="0" w:line="240" w:lineRule="auto"/>
              <w:ind w:left="2048" w:hanging="142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misto;</w:t>
            </w:r>
          </w:p>
          <w:p w14:paraId="6A5E5689" w14:textId="77777777" w:rsidR="00780598" w:rsidRPr="00415C74" w:rsidRDefault="00780598" w:rsidP="00780598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14:paraId="402AA36E" w14:textId="70A3A0AC" w:rsidR="00780598" w:rsidRPr="00415C74" w:rsidRDefault="0004246A" w:rsidP="0004246A">
            <w:pPr>
              <w:spacing w:after="0" w:line="240" w:lineRule="auto"/>
              <w:ind w:left="1623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consorzio ordinario ai sensi dell’art. 46, comma 1, lettera a), del </w:t>
            </w:r>
            <w:proofErr w:type="spellStart"/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D.Lgs.</w:t>
            </w:r>
            <w:proofErr w:type="spellEnd"/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n. 50/2016 e </w:t>
            </w:r>
            <w:proofErr w:type="spellStart"/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s.m.i.</w:t>
            </w:r>
            <w:proofErr w:type="spellEnd"/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3ECC8EC0" w14:textId="77777777" w:rsidR="00780598" w:rsidRPr="00415C74" w:rsidRDefault="00780598" w:rsidP="00780598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14:paraId="488D22C8" w14:textId="3AF6FBDF" w:rsidR="00780598" w:rsidRPr="00415C74" w:rsidRDefault="0004246A" w:rsidP="0004246A">
            <w:pPr>
              <w:spacing w:after="0" w:line="240" w:lineRule="auto"/>
              <w:ind w:left="1339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costituito;</w:t>
            </w:r>
          </w:p>
          <w:p w14:paraId="697C33FC" w14:textId="30297952" w:rsidR="00780598" w:rsidRPr="00415C74" w:rsidRDefault="0004246A" w:rsidP="0004246A">
            <w:pPr>
              <w:spacing w:after="0" w:line="240" w:lineRule="auto"/>
              <w:ind w:left="1339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da costituire</w:t>
            </w:r>
          </w:p>
          <w:p w14:paraId="5CE348E0" w14:textId="77777777" w:rsidR="00780598" w:rsidRPr="00B02FBA" w:rsidRDefault="00780598" w:rsidP="00780598">
            <w:pPr>
              <w:ind w:left="2218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  <w:p w14:paraId="572BDD9D" w14:textId="77777777" w:rsidR="0004246A" w:rsidRDefault="00780598" w:rsidP="00780598">
            <w:pPr>
              <w:tabs>
                <w:tab w:val="left" w:pos="6663"/>
              </w:tabs>
              <w:ind w:left="517" w:hanging="425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Gli altri operatori economici facenti parte del RTI/Consorzio/GEIE sono i seguenti: </w:t>
            </w:r>
          </w:p>
          <w:p w14:paraId="166F9CA8" w14:textId="5DDC52F5" w:rsidR="00780598" w:rsidRPr="0004246A" w:rsidRDefault="0004246A" w:rsidP="003A39DD">
            <w:pPr>
              <w:pStyle w:val="Paragrafoelenco"/>
              <w:numPr>
                <w:ilvl w:val="0"/>
                <w:numId w:val="30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t xml:space="preserve"> </w:t>
            </w: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="00780598"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4E3EE3A7" w14:textId="77777777" w:rsidR="00780598" w:rsidRDefault="0004246A" w:rsidP="003A39DD">
            <w:pPr>
              <w:pStyle w:val="Paragrafoelenco"/>
              <w:numPr>
                <w:ilvl w:val="0"/>
                <w:numId w:val="30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388341BF" w14:textId="77777777" w:rsidR="0004246A" w:rsidRDefault="0004246A" w:rsidP="003A39DD">
            <w:pPr>
              <w:pStyle w:val="Paragrafoelenco"/>
              <w:numPr>
                <w:ilvl w:val="0"/>
                <w:numId w:val="30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2445AE61" w14:textId="508D7441" w:rsidR="0004246A" w:rsidRPr="0004246A" w:rsidRDefault="0004246A" w:rsidP="003A39DD">
            <w:pPr>
              <w:pStyle w:val="Paragrafoelenco"/>
              <w:numPr>
                <w:ilvl w:val="0"/>
                <w:numId w:val="30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</w:tc>
      </w:tr>
      <w:tr w:rsidR="000B0154" w:rsidRPr="0081408A" w14:paraId="5AFE84AD" w14:textId="77777777" w:rsidTr="00DA5748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FCE4" w14:textId="62E0CF37" w:rsidR="000B0154" w:rsidRPr="00415C74" w:rsidRDefault="000B0154" w:rsidP="00780598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lastRenderedPageBreak/>
              <w:t>ovvero</w:t>
            </w:r>
          </w:p>
        </w:tc>
      </w:tr>
      <w:tr w:rsidR="00780598" w:rsidRPr="0081408A" w14:paraId="7ADC102C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693" w14:textId="0F685FFB" w:rsidR="00780598" w:rsidRPr="0081408A" w:rsidRDefault="000B0154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6372" w14:textId="64A455E6" w:rsidR="00780598" w:rsidRDefault="00780598" w:rsidP="00780598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pPr>
          </w:p>
          <w:p w14:paraId="0F8033BF" w14:textId="1D339926" w:rsidR="000B0154" w:rsidRPr="00780598" w:rsidRDefault="000B0154" w:rsidP="00780598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  <w:t>Aderente al contratto di rete (rete di imprese, rete di professionisti o rete mista ai sensi dell’art. 12 della l. 81/2017) in qualità di:</w:t>
            </w:r>
          </w:p>
          <w:p w14:paraId="79D6DAF4" w14:textId="77777777" w:rsidR="00780598" w:rsidRPr="00780598" w:rsidRDefault="00780598" w:rsidP="000B0154">
            <w:pPr>
              <w:spacing w:after="0" w:line="240" w:lineRule="auto"/>
              <w:ind w:left="1368"/>
              <w:jc w:val="both"/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</w:pPr>
          </w:p>
          <w:p w14:paraId="067BCD84" w14:textId="3724316E" w:rsidR="00780598" w:rsidRPr="0004246A" w:rsidRDefault="0004246A" w:rsidP="0004246A">
            <w:pPr>
              <w:spacing w:after="0" w:line="240" w:lineRule="auto"/>
              <w:ind w:left="1339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Organo comune dotato di potere di rappresentanza;</w:t>
            </w:r>
          </w:p>
          <w:p w14:paraId="5687E465" w14:textId="13524D06" w:rsidR="00780598" w:rsidRPr="0004246A" w:rsidRDefault="0004246A" w:rsidP="0004246A">
            <w:pPr>
              <w:spacing w:after="0" w:line="240" w:lineRule="auto"/>
              <w:ind w:left="1339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Organo comune privo di potere di rappresentanza;</w:t>
            </w:r>
          </w:p>
          <w:p w14:paraId="3651CD4F" w14:textId="02890DAD" w:rsidR="00780598" w:rsidRPr="00415C74" w:rsidRDefault="0004246A" w:rsidP="0004246A">
            <w:pPr>
              <w:spacing w:after="0" w:line="240" w:lineRule="auto"/>
              <w:ind w:left="1339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altra impresa aderente al contratto di rete.</w:t>
            </w:r>
          </w:p>
          <w:p w14:paraId="7B3E28A3" w14:textId="7AB0196F" w:rsidR="00780598" w:rsidRPr="00415C74" w:rsidRDefault="00780598" w:rsidP="00780598">
            <w:pPr>
              <w:tabs>
                <w:tab w:val="left" w:pos="6663"/>
              </w:tabs>
              <w:ind w:left="517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L’Aggregazione di imp</w:t>
            </w:r>
            <w:r w:rsidRPr="00780598">
              <w:rPr>
                <w:rFonts w:asciiTheme="minorHAnsi" w:eastAsia="Arial Unicode MS" w:hAnsiTheme="minorHAnsi" w:cstheme="minorHAnsi"/>
                <w:sz w:val="24"/>
                <w:szCs w:val="24"/>
              </w:rPr>
              <w:t>rese di rete rientra nella seguente ipotesi prevista</w:t>
            </w:r>
            <w:r w:rsidRPr="0078059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dalla Lettera di invito</w:t>
            </w:r>
            <w:r w:rsidRPr="00780598"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1AA9E65C" w14:textId="654727ED" w:rsidR="00780598" w:rsidRPr="003A39DD" w:rsidRDefault="003A39DD" w:rsidP="003A39DD">
            <w:pPr>
              <w:spacing w:after="0" w:line="240" w:lineRule="auto"/>
              <w:ind w:left="1418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</w:t>
            </w:r>
            <w:r w:rsidR="00780598"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art. 14.4, lettera E, n. </w:t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>a</w:t>
            </w:r>
            <w:r w:rsidR="00780598"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02F715B1" w14:textId="7E7C749E" w:rsidR="00780598" w:rsidRPr="003A39DD" w:rsidRDefault="003A39DD" w:rsidP="003A39DD">
            <w:pPr>
              <w:spacing w:after="0" w:line="240" w:lineRule="auto"/>
              <w:ind w:left="1418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</w:t>
            </w:r>
            <w:r w:rsidR="00780598"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art. 14.4, lettera E, n. </w:t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>b;</w:t>
            </w:r>
          </w:p>
          <w:p w14:paraId="5C07D89A" w14:textId="4266D815" w:rsidR="00780598" w:rsidRPr="00415C74" w:rsidRDefault="003A39DD" w:rsidP="003A39DD">
            <w:pPr>
              <w:spacing w:after="0" w:line="240" w:lineRule="auto"/>
              <w:ind w:left="1418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</w:t>
            </w:r>
            <w:r w:rsidR="00780598"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art. 14.4, lettera E, n. </w:t>
            </w:r>
            <w:r w:rsidRPr="003A39DD">
              <w:rPr>
                <w:rFonts w:asciiTheme="minorHAnsi" w:eastAsia="Arial Unicode MS" w:hAnsiTheme="minorHAnsi" w:cstheme="minorHAnsi"/>
                <w:sz w:val="24"/>
                <w:szCs w:val="24"/>
              </w:rPr>
              <w:t>c.</w:t>
            </w:r>
          </w:p>
          <w:p w14:paraId="340D79B8" w14:textId="08C56178" w:rsidR="00780598" w:rsidRPr="00415C74" w:rsidRDefault="003A39DD" w:rsidP="003A39DD">
            <w:pPr>
              <w:tabs>
                <w:tab w:val="left" w:pos="3211"/>
              </w:tabs>
              <w:spacing w:after="0" w:line="240" w:lineRule="auto"/>
              <w:ind w:left="2644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costituito</w:t>
            </w:r>
          </w:p>
          <w:p w14:paraId="0403564C" w14:textId="6305C18F" w:rsidR="00780598" w:rsidRPr="00415C74" w:rsidRDefault="003A39DD" w:rsidP="003A39DD">
            <w:pPr>
              <w:tabs>
                <w:tab w:val="left" w:pos="3211"/>
              </w:tabs>
              <w:spacing w:after="0" w:line="240" w:lineRule="auto"/>
              <w:ind w:left="2644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instrText xml:space="preserve"> FORMCHECKBOX </w:instrText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</w:r>
            <w:r w:rsidR="001B27A1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separate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="00780598"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da costituire</w:t>
            </w:r>
          </w:p>
          <w:p w14:paraId="0F125BE8" w14:textId="77777777" w:rsidR="00780598" w:rsidRPr="00415C74" w:rsidRDefault="00780598" w:rsidP="00780598">
            <w:pPr>
              <w:tabs>
                <w:tab w:val="left" w:pos="6663"/>
              </w:tabs>
              <w:ind w:left="517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Gli altri operatori economici facenti parte dell’Aggregazione di imprese di rete sono i seguenti: </w:t>
            </w:r>
          </w:p>
          <w:p w14:paraId="7670DC71" w14:textId="77777777" w:rsidR="003A39DD" w:rsidRPr="0004246A" w:rsidRDefault="003A39DD" w:rsidP="003A39DD">
            <w:pPr>
              <w:pStyle w:val="Paragrafoelenco"/>
              <w:numPr>
                <w:ilvl w:val="0"/>
                <w:numId w:val="31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62C5D170" w14:textId="77777777" w:rsidR="003A39DD" w:rsidRDefault="003A39DD" w:rsidP="003A39DD">
            <w:pPr>
              <w:pStyle w:val="Paragrafoelenco"/>
              <w:numPr>
                <w:ilvl w:val="0"/>
                <w:numId w:val="31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5A008F3A" w14:textId="2FEB5EFA" w:rsidR="003A39DD" w:rsidRDefault="003A39DD" w:rsidP="003A39DD">
            <w:pPr>
              <w:pStyle w:val="Paragrafoelenco"/>
              <w:numPr>
                <w:ilvl w:val="0"/>
                <w:numId w:val="31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  <w:p w14:paraId="24B97C23" w14:textId="22E13DEF" w:rsidR="00780598" w:rsidRPr="00415C74" w:rsidRDefault="003A39DD" w:rsidP="003A39DD">
            <w:pPr>
              <w:pStyle w:val="Paragrafoelenco"/>
              <w:numPr>
                <w:ilvl w:val="0"/>
                <w:numId w:val="31"/>
              </w:numPr>
              <w:tabs>
                <w:tab w:val="left" w:pos="6663"/>
              </w:tabs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  <w:r w:rsidRPr="0004246A">
              <w:rPr>
                <w:rFonts w:asciiTheme="minorHAnsi" w:eastAsia="Arial Unicode MS" w:hAnsiTheme="minorHAnsi" w:cstheme="minorHAnsi"/>
                <w:sz w:val="24"/>
                <w:szCs w:val="24"/>
              </w:rPr>
              <w:t>;</w:t>
            </w:r>
          </w:p>
        </w:tc>
      </w:tr>
      <w:tr w:rsidR="00780598" w:rsidRPr="0081408A" w14:paraId="46779E52" w14:textId="77777777" w:rsidTr="00F97480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480A" w14:textId="657A4D5D" w:rsidR="00780598" w:rsidRPr="00415C74" w:rsidRDefault="000B0154" w:rsidP="00780598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t>ovvero</w:t>
            </w:r>
          </w:p>
        </w:tc>
      </w:tr>
      <w:tr w:rsidR="00780598" w:rsidRPr="0081408A" w14:paraId="74DDDBD4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9C31" w14:textId="3236CFB0" w:rsidR="00780598" w:rsidRPr="0081408A" w:rsidRDefault="000B0154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E70C" w14:textId="72B0572B" w:rsidR="00780598" w:rsidRPr="00CA2C82" w:rsidRDefault="00780598" w:rsidP="00780598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bookmarkStart w:id="1" w:name="_Hlk95145964"/>
            <w:r w:rsidRPr="00950304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Operatore economico stabilito in Stati diversi dall’Italia </w:t>
            </w:r>
            <w:r w:rsidRPr="00950304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  <w:t>(fornire specificazioni</w:t>
            </w:r>
            <w:r w:rsidR="003A39DD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  <w:t xml:space="preserve"> </w:t>
            </w:r>
            <w:r w:rsidR="003A39DD"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A39DD" w:rsidRPr="0004246A">
              <w:rPr>
                <w:rFonts w:cs="Calibri"/>
                <w:b/>
              </w:rPr>
              <w:instrText xml:space="preserve"> FORMTEXT </w:instrText>
            </w:r>
            <w:r w:rsidR="003A39DD" w:rsidRPr="0004246A">
              <w:rPr>
                <w:rFonts w:cs="Calibri"/>
                <w:b/>
              </w:rPr>
            </w:r>
            <w:r w:rsidR="003A39DD" w:rsidRPr="0004246A">
              <w:rPr>
                <w:rFonts w:cs="Calibri"/>
                <w:b/>
              </w:rPr>
              <w:fldChar w:fldCharType="separate"/>
            </w:r>
            <w:r w:rsidR="003A39DD">
              <w:rPr>
                <w:noProof/>
              </w:rPr>
              <w:t> </w:t>
            </w:r>
            <w:r w:rsidR="003A39DD">
              <w:rPr>
                <w:noProof/>
              </w:rPr>
              <w:t> </w:t>
            </w:r>
            <w:r w:rsidR="003A39DD">
              <w:rPr>
                <w:noProof/>
              </w:rPr>
              <w:t> </w:t>
            </w:r>
            <w:r w:rsidR="003A39DD">
              <w:rPr>
                <w:noProof/>
              </w:rPr>
              <w:t> </w:t>
            </w:r>
            <w:r w:rsidR="003A39DD">
              <w:rPr>
                <w:noProof/>
              </w:rPr>
              <w:t> </w:t>
            </w:r>
            <w:r w:rsidR="003A39DD" w:rsidRPr="0004246A">
              <w:rPr>
                <w:rFonts w:cs="Calibri"/>
                <w:b/>
              </w:rPr>
              <w:fldChar w:fldCharType="end"/>
            </w:r>
            <w:r w:rsidRPr="00950304">
              <w:rPr>
                <w:rFonts w:asciiTheme="minorHAnsi" w:eastAsia="Arial Unicode MS" w:hAnsiTheme="minorHAnsi" w:cstheme="minorHAnsi"/>
                <w:i/>
                <w:sz w:val="24"/>
                <w:szCs w:val="24"/>
              </w:rPr>
              <w:t>)</w:t>
            </w:r>
          </w:p>
          <w:bookmarkEnd w:id="1"/>
          <w:p w14:paraId="7468D5C5" w14:textId="77777777" w:rsidR="00780598" w:rsidRPr="00415C74" w:rsidRDefault="00780598" w:rsidP="00780598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780598" w:rsidRPr="0081408A" w14:paraId="202DACE4" w14:textId="77777777" w:rsidTr="00C83E15">
        <w:trPr>
          <w:trHeight w:val="5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3601" w14:textId="1FF6E791" w:rsidR="00780598" w:rsidRPr="00415C74" w:rsidRDefault="000B0154" w:rsidP="00780598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81408A">
              <w:rPr>
                <w:rFonts w:cs="Calibri"/>
                <w:b/>
              </w:rPr>
              <w:t>ovvero</w:t>
            </w:r>
          </w:p>
        </w:tc>
      </w:tr>
      <w:tr w:rsidR="00780598" w:rsidRPr="0081408A" w14:paraId="5809AC2D" w14:textId="77777777" w:rsidTr="0081408A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43F" w14:textId="7BCA72EB" w:rsidR="00780598" w:rsidRPr="0081408A" w:rsidRDefault="000B0154">
            <w:pPr>
              <w:spacing w:before="120" w:after="0" w:line="280" w:lineRule="exact"/>
              <w:ind w:right="11"/>
              <w:outlineLvl w:val="0"/>
              <w:rPr>
                <w:rFonts w:cs="Calibri"/>
                <w:b/>
              </w:rPr>
            </w:pPr>
            <w:r w:rsidRPr="0081408A">
              <w:rPr>
                <w:rFonts w:cs="Calibri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8A">
              <w:rPr>
                <w:rFonts w:cs="Calibri"/>
                <w:b/>
              </w:rPr>
              <w:instrText xml:space="preserve"> FORMCHECKBOX </w:instrText>
            </w:r>
            <w:r w:rsidR="001B27A1">
              <w:rPr>
                <w:rFonts w:cs="Calibri"/>
                <w:b/>
              </w:rPr>
            </w:r>
            <w:r w:rsidR="001B27A1">
              <w:rPr>
                <w:rFonts w:cs="Calibri"/>
                <w:b/>
              </w:rPr>
              <w:fldChar w:fldCharType="separate"/>
            </w:r>
            <w:r w:rsidRPr="0081408A">
              <w:rPr>
                <w:rFonts w:cs="Calibri"/>
                <w:b/>
              </w:rPr>
              <w:fldChar w:fldCharType="end"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97AE" w14:textId="795B9047" w:rsidR="00780598" w:rsidRPr="00415C74" w:rsidRDefault="00780598" w:rsidP="00780598">
            <w:pPr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eastAsia="Arial Unicode MS" w:hAnsiTheme="minorHAnsi" w:cstheme="minorHAnsi"/>
                <w:sz w:val="24"/>
                <w:szCs w:val="24"/>
              </w:rPr>
              <w:t>ALTRO</w:t>
            </w:r>
            <w:r w:rsidR="003A39DD"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A39DD" w:rsidRPr="0004246A">
              <w:rPr>
                <w:rFonts w:cs="Calibri"/>
                <w:b/>
              </w:rPr>
              <w:instrText xml:space="preserve"> FORMTEXT </w:instrText>
            </w:r>
            <w:r w:rsidR="003A39DD" w:rsidRPr="0004246A">
              <w:rPr>
                <w:rFonts w:cs="Calibri"/>
                <w:b/>
              </w:rPr>
            </w:r>
            <w:r w:rsidR="003A39DD" w:rsidRPr="0004246A">
              <w:rPr>
                <w:rFonts w:cs="Calibri"/>
                <w:b/>
              </w:rPr>
              <w:fldChar w:fldCharType="separate"/>
            </w:r>
            <w:r w:rsidR="003A39DD">
              <w:rPr>
                <w:noProof/>
              </w:rPr>
              <w:t> </w:t>
            </w:r>
            <w:r w:rsidR="003A39DD">
              <w:rPr>
                <w:noProof/>
              </w:rPr>
              <w:t> </w:t>
            </w:r>
            <w:r w:rsidR="003A39DD">
              <w:rPr>
                <w:noProof/>
              </w:rPr>
              <w:t> </w:t>
            </w:r>
            <w:r w:rsidR="003A39DD">
              <w:rPr>
                <w:noProof/>
              </w:rPr>
              <w:t> </w:t>
            </w:r>
            <w:r w:rsidR="003A39DD">
              <w:rPr>
                <w:noProof/>
              </w:rPr>
              <w:t> </w:t>
            </w:r>
            <w:r w:rsidR="003A39DD" w:rsidRPr="0004246A">
              <w:rPr>
                <w:rFonts w:cs="Calibri"/>
                <w:b/>
              </w:rPr>
              <w:fldChar w:fldCharType="end"/>
            </w:r>
          </w:p>
        </w:tc>
      </w:tr>
    </w:tbl>
    <w:p w14:paraId="2C493E0A" w14:textId="4AA71B97" w:rsidR="000B0154" w:rsidRDefault="000B0154" w:rsidP="0048433B">
      <w:pPr>
        <w:pStyle w:val="sche3"/>
        <w:spacing w:before="120" w:line="280" w:lineRule="exact"/>
        <w:ind w:right="11"/>
        <w:jc w:val="left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37493DEE" w14:textId="549EC491" w:rsidR="000B0154" w:rsidRPr="000B0154" w:rsidRDefault="000B0154" w:rsidP="00A60BBD">
      <w:pPr>
        <w:pStyle w:val="Paragrafoelenco"/>
        <w:numPr>
          <w:ilvl w:val="0"/>
          <w:numId w:val="15"/>
        </w:numPr>
        <w:rPr>
          <w:rFonts w:cs="Calibri"/>
          <w:bCs/>
          <w:color w:val="000000"/>
        </w:rPr>
      </w:pPr>
      <w:r w:rsidRPr="00A60BB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 seguenti dati, ai sensi del par. </w:t>
      </w:r>
      <w:r w:rsidR="00F22331">
        <w:rPr>
          <w:rFonts w:asciiTheme="minorHAnsi" w:hAnsiTheme="minorHAnsi" w:cstheme="minorHAnsi"/>
          <w:b/>
          <w:sz w:val="24"/>
          <w:szCs w:val="24"/>
        </w:rPr>
        <w:t>12</w:t>
      </w:r>
      <w:r w:rsidRPr="00A60BBD">
        <w:rPr>
          <w:rFonts w:asciiTheme="minorHAnsi" w:hAnsiTheme="minorHAnsi" w:cstheme="minorHAnsi"/>
          <w:b/>
          <w:sz w:val="24"/>
          <w:szCs w:val="24"/>
        </w:rPr>
        <w:t>.</w:t>
      </w:r>
      <w:r w:rsidR="00F22331">
        <w:rPr>
          <w:rFonts w:asciiTheme="minorHAnsi" w:hAnsiTheme="minorHAnsi" w:cstheme="minorHAnsi"/>
          <w:b/>
          <w:sz w:val="24"/>
          <w:szCs w:val="24"/>
        </w:rPr>
        <w:t>3</w:t>
      </w:r>
      <w:r w:rsidRPr="00A60BBD">
        <w:rPr>
          <w:rFonts w:asciiTheme="minorHAnsi" w:hAnsiTheme="minorHAnsi" w:cstheme="minorHAnsi"/>
          <w:b/>
          <w:sz w:val="24"/>
          <w:szCs w:val="24"/>
        </w:rPr>
        <w:t xml:space="preserve">, lett. a.2) della Lettera di invito:  </w:t>
      </w:r>
    </w:p>
    <w:p w14:paraId="0FD9B373" w14:textId="090B86C4" w:rsidR="000B0154" w:rsidRPr="000B0154" w:rsidRDefault="00A60BBD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="000B0154" w:rsidRPr="00A46A45">
        <w:rPr>
          <w:rFonts w:asciiTheme="minorHAnsi" w:eastAsia="Calibri" w:hAnsiTheme="minorHAnsi" w:cstheme="minorHAnsi"/>
          <w:b/>
          <w:sz w:val="24"/>
          <w:szCs w:val="24"/>
          <w:u w:val="single"/>
          <w:lang w:val="it-IT" w:eastAsia="en-US"/>
        </w:rPr>
        <w:t>Per i professionisti singoli o associati</w:t>
      </w:r>
      <w:r w:rsidR="000B0154" w:rsidRPr="00A60BBD">
        <w:rPr>
          <w:rFonts w:asciiTheme="minorHAnsi" w:eastAsia="Calibri" w:hAnsiTheme="minorHAnsi" w:cstheme="minorHAnsi"/>
          <w:b/>
          <w:sz w:val="24"/>
          <w:szCs w:val="24"/>
          <w:lang w:val="it-IT" w:eastAsia="en-US"/>
        </w:rPr>
        <w:t xml:space="preserve">: </w:t>
      </w:r>
      <w:r w:rsidR="000B0154" w:rsidRPr="00A60BBD">
        <w:rPr>
          <w:rFonts w:asciiTheme="minorHAnsi" w:eastAsia="Calibri" w:hAnsiTheme="minorHAnsi" w:cstheme="minorHAnsi"/>
          <w:bCs/>
          <w:sz w:val="24"/>
          <w:szCs w:val="24"/>
          <w:lang w:val="it-IT" w:eastAsia="en-US"/>
        </w:rPr>
        <w:t>di possedere i requisiti di cui all’art. 1 del Decreto del Ministero delle Infrastrutture e dei Trasporti 02 dicembre 2016 n. 263.</w:t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</w:p>
    <w:p w14:paraId="2DC5EA0B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Nello specifico (indicare le proprie generalità e/o quelle di tutti gli associati):</w:t>
      </w:r>
    </w:p>
    <w:p w14:paraId="1CB0625E" w14:textId="2619F5E7" w:rsidR="000B0154" w:rsidRPr="000B0154" w:rsidRDefault="000B0154" w:rsidP="00A60BBD">
      <w:pPr>
        <w:pStyle w:val="sche3"/>
        <w:numPr>
          <w:ilvl w:val="0"/>
          <w:numId w:val="16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 w:rsidR="003A39DD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="003A39DD"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 w:rsidR="003A39DD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</w:t>
      </w:r>
      <w:r w:rsidR="0013085A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C.F.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="0013085A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titolo di studio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="003A39DD"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="003A39DD"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="003A39DD"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 w:rsidR="003A39DD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="003A39DD"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="003A39DD"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AB4037">
        <w:rPr>
          <w:rFonts w:cs="Calibri"/>
          <w:b/>
          <w:lang w:val="it-IT"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  <w:r w:rsidR="003A39DD" w:rsidRPr="00AB4037">
        <w:rPr>
          <w:rFonts w:cs="Calibri"/>
          <w:b/>
          <w:lang w:val="it-IT"/>
        </w:rPr>
        <w:t xml:space="preserve"> </w:t>
      </w:r>
    </w:p>
    <w:p w14:paraId="39FE13F7" w14:textId="3AF36296" w:rsidR="003A39DD" w:rsidRPr="000B0154" w:rsidRDefault="003A39DD" w:rsidP="003A39DD">
      <w:pPr>
        <w:pStyle w:val="sche3"/>
        <w:numPr>
          <w:ilvl w:val="0"/>
          <w:numId w:val="16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</w:t>
      </w:r>
      <w:r w:rsidR="0013085A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C.F.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="0013085A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6350C95D" w14:textId="4AA04142" w:rsidR="003A39DD" w:rsidRPr="000B0154" w:rsidRDefault="003A39DD" w:rsidP="003A39DD">
      <w:pPr>
        <w:pStyle w:val="sche3"/>
        <w:numPr>
          <w:ilvl w:val="0"/>
          <w:numId w:val="16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</w:t>
      </w:r>
      <w:r w:rsidR="0013085A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C.F.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="0013085A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2D49DE6F" w14:textId="00F465D6" w:rsidR="003A39DD" w:rsidRPr="000B0154" w:rsidRDefault="003A39DD" w:rsidP="003A39DD">
      <w:pPr>
        <w:pStyle w:val="sche3"/>
        <w:numPr>
          <w:ilvl w:val="0"/>
          <w:numId w:val="16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</w:t>
      </w:r>
      <w:r w:rsidR="0013085A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C.F.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="0013085A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668A116E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59CB8B7E" w14:textId="6F6399D5" w:rsidR="000B0154" w:rsidRPr="00A46A45" w:rsidRDefault="00A60BBD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="000B0154" w:rsidRPr="00A46A45">
        <w:rPr>
          <w:rFonts w:asciiTheme="minorHAnsi" w:eastAsia="Calibri" w:hAnsiTheme="minorHAnsi" w:cstheme="minorHAnsi"/>
          <w:b/>
          <w:sz w:val="24"/>
          <w:szCs w:val="24"/>
          <w:u w:val="single"/>
          <w:lang w:val="it-IT" w:eastAsia="en-US"/>
        </w:rPr>
        <w:t>Per le società di professionisti:</w:t>
      </w:r>
      <w:r w:rsidR="000B0154" w:rsidRPr="00A46A45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 xml:space="preserve"> </w:t>
      </w:r>
    </w:p>
    <w:p w14:paraId="70B33524" w14:textId="5FF6AFEB" w:rsidR="000B0154" w:rsidRPr="000B0154" w:rsidRDefault="000B0154" w:rsidP="00A60BBD">
      <w:pPr>
        <w:pStyle w:val="sche3"/>
        <w:numPr>
          <w:ilvl w:val="0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possedere i requisiti di cui all’art. 2 del Decreto del Ministero delle Infrastrutture e dei Trasporti 02 dicembre 2016 n. 263 e di aver assolto agli obblighi di comunicazione di cui all’art. 6 del citato D.M. n. 263/2016; </w:t>
      </w:r>
    </w:p>
    <w:p w14:paraId="260A9426" w14:textId="5D28F0B4" w:rsidR="000B0154" w:rsidRPr="000B0154" w:rsidRDefault="000B0154" w:rsidP="00A60BBD">
      <w:pPr>
        <w:pStyle w:val="sche3"/>
        <w:numPr>
          <w:ilvl w:val="0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che l’organigramma aggiornato comprendente i soggetti direttamente impiegati nello svolgimento di funzioni professionali e tecniche è così composto: (indicare le proprie generalità e/o quelle di tutti i soci - gli amministratori - i dipendenti - i consulenti su base annua, muniti di partita I.V.A. che firmano i progetti, o i rapporti di verifica dei progetti,  fanno parte dell'ufficio di direzione lavori e che hanno fatturato nei confronti della società una quota superiore al cinquanta per cento del proprio fatturato annuo risultante dall'ultima dichiarazione I.V.A.)</w:t>
      </w:r>
    </w:p>
    <w:p w14:paraId="05E72683" w14:textId="1E6237B3" w:rsidR="003A39DD" w:rsidRPr="000B0154" w:rsidRDefault="003A39DD" w:rsidP="003A39DD">
      <w:pPr>
        <w:pStyle w:val="sche3"/>
        <w:numPr>
          <w:ilvl w:val="0"/>
          <w:numId w:val="32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C.F.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4A1F09BC" w14:textId="3B76E464" w:rsidR="000B0154" w:rsidRPr="000B0154" w:rsidRDefault="000B0154" w:rsidP="003A39DD">
      <w:pPr>
        <w:pStyle w:val="sche3"/>
        <w:numPr>
          <w:ilvl w:val="1"/>
          <w:numId w:val="32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Specifiche competenze: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04246A">
        <w:rPr>
          <w:rFonts w:cs="Calibri"/>
          <w:b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</w:p>
    <w:p w14:paraId="23C553D4" w14:textId="25AD074F" w:rsidR="000B0154" w:rsidRPr="000B0154" w:rsidRDefault="000B0154" w:rsidP="003A39DD">
      <w:pPr>
        <w:pStyle w:val="sche3"/>
        <w:numPr>
          <w:ilvl w:val="1"/>
          <w:numId w:val="32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Responsabilità: </w:t>
      </w:r>
      <w:r w:rsidR="003A39DD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3A39DD" w:rsidRPr="0004246A">
        <w:rPr>
          <w:rFonts w:cs="Calibri"/>
          <w:b/>
        </w:rPr>
        <w:instrText xml:space="preserve"> FORMTEXT </w:instrText>
      </w:r>
      <w:r w:rsidR="003A39DD" w:rsidRPr="0004246A">
        <w:rPr>
          <w:rFonts w:cs="Calibri"/>
          <w:b/>
        </w:rPr>
      </w:r>
      <w:r w:rsidR="003A39DD" w:rsidRPr="0004246A">
        <w:rPr>
          <w:rFonts w:cs="Calibri"/>
          <w:b/>
        </w:rPr>
        <w:fldChar w:fldCharType="separate"/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>
        <w:rPr>
          <w:noProof/>
        </w:rPr>
        <w:t> </w:t>
      </w:r>
      <w:r w:rsidR="003A39DD" w:rsidRPr="0004246A">
        <w:rPr>
          <w:rFonts w:cs="Calibri"/>
          <w:b/>
        </w:rPr>
        <w:fldChar w:fldCharType="end"/>
      </w:r>
    </w:p>
    <w:p w14:paraId="04F697B8" w14:textId="08CCD1AF" w:rsidR="003A39DD" w:rsidRPr="000B0154" w:rsidRDefault="003A39DD" w:rsidP="003A39DD">
      <w:pPr>
        <w:pStyle w:val="sche3"/>
        <w:numPr>
          <w:ilvl w:val="0"/>
          <w:numId w:val="32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lastRenderedPageBreak/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C.F.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0327115D" w14:textId="77777777" w:rsidR="003A39DD" w:rsidRPr="000B0154" w:rsidRDefault="003A39DD" w:rsidP="003A39DD">
      <w:pPr>
        <w:pStyle w:val="sche3"/>
        <w:numPr>
          <w:ilvl w:val="1"/>
          <w:numId w:val="32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Specifiche competenze: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0CD1D403" w14:textId="77777777" w:rsidR="003A39DD" w:rsidRPr="000B0154" w:rsidRDefault="003A39DD" w:rsidP="003A39DD">
      <w:pPr>
        <w:pStyle w:val="sche3"/>
        <w:numPr>
          <w:ilvl w:val="1"/>
          <w:numId w:val="32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Responsabilità: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68BF258C" w14:textId="4881F21A" w:rsidR="003A39DD" w:rsidRPr="000B0154" w:rsidRDefault="003A39DD" w:rsidP="003A39DD">
      <w:pPr>
        <w:pStyle w:val="sche3"/>
        <w:numPr>
          <w:ilvl w:val="0"/>
          <w:numId w:val="32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C.F.</w:t>
      </w:r>
      <w:r w:rsidRPr="00AB4037">
        <w:rPr>
          <w:rFonts w:cs="Calibri"/>
          <w:b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08104E03" w14:textId="77777777" w:rsidR="003A39DD" w:rsidRPr="000B0154" w:rsidRDefault="003A39DD" w:rsidP="003A39DD">
      <w:pPr>
        <w:pStyle w:val="sche3"/>
        <w:numPr>
          <w:ilvl w:val="1"/>
          <w:numId w:val="32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Specifiche competenze: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748D6B54" w14:textId="77777777" w:rsidR="003A39DD" w:rsidRPr="000B0154" w:rsidRDefault="003A39DD" w:rsidP="003A39DD">
      <w:pPr>
        <w:pStyle w:val="sche3"/>
        <w:numPr>
          <w:ilvl w:val="1"/>
          <w:numId w:val="32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Responsabilità: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5AEF3F19" w14:textId="77777777" w:rsidR="000B0154" w:rsidRPr="00A60BBD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A60BBD">
        <w:rPr>
          <w:rFonts w:ascii="Calibri" w:hAnsi="Calibri" w:cs="Calibri"/>
          <w:b/>
          <w:color w:val="000000"/>
          <w:sz w:val="22"/>
          <w:szCs w:val="22"/>
          <w:lang w:val="it-IT"/>
        </w:rPr>
        <w:t>OPPURE</w:t>
      </w:r>
    </w:p>
    <w:p w14:paraId="275481C4" w14:textId="3C1CC0A2" w:rsidR="000B0154" w:rsidRDefault="00A60BBD" w:rsidP="00A60BBD">
      <w:pPr>
        <w:pStyle w:val="sche3"/>
        <w:spacing w:before="120" w:line="280" w:lineRule="exact"/>
        <w:ind w:left="284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I dati identificativi dei suddetti soggetti possono essere ricavati in maniera aggiornata dal casellario delle società di ingegneria e professionali dell’ANAC.</w:t>
      </w:r>
    </w:p>
    <w:p w14:paraId="3616EDCE" w14:textId="77777777" w:rsidR="00A60BBD" w:rsidRPr="000B0154" w:rsidRDefault="00A60BBD" w:rsidP="00A60BBD">
      <w:pPr>
        <w:pStyle w:val="sche3"/>
        <w:spacing w:before="120" w:line="280" w:lineRule="exact"/>
        <w:ind w:left="284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70031451" w14:textId="16DF3E71" w:rsidR="000B0154" w:rsidRPr="000B0154" w:rsidRDefault="00A60BBD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="000B0154" w:rsidRPr="00A46A45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Per le società di ingegneri</w:t>
      </w:r>
      <w:r w:rsidR="000B0154" w:rsidRPr="00A46A45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a:</w:t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</w:p>
    <w:p w14:paraId="412F58A5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-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di possedere i requisiti di cui all’art. 3 del Decreto del Ministero delle Infrastrutture e dei Trasporti 02 dicembre 2016 n. 263 e di aver assolto agli obblighi di comunicazione di cui all’art. 6 del citato D.M. n. 263/2016;</w:t>
      </w:r>
    </w:p>
    <w:p w14:paraId="50687719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-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che l’organigramma aggiornato comprendente i soggetti direttamente impiegati nello svolgimento di funzioni professionali e tecniche è così composto: (indicare le proprie generalità e/o quelle di tutti i soci - gli amministratori - i dipendenti - i consulenti su base annua, muniti di partita I.V.A. che firmano i progetti, o i rapporti di verifica dei progetti,  fanno parte dell'ufficio di direzione lavori e che hanno fatturato nei confronti della società una quota superiore al cinquanta per cento del proprio fatturato annuo risultante dall'ultima dichiarazione I.V.A.)</w:t>
      </w:r>
    </w:p>
    <w:p w14:paraId="012893BE" w14:textId="77777777" w:rsidR="0013085A" w:rsidRPr="000B0154" w:rsidRDefault="0013085A" w:rsidP="0013085A">
      <w:pPr>
        <w:pStyle w:val="sche3"/>
        <w:numPr>
          <w:ilvl w:val="0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C.F.</w:t>
      </w:r>
      <w:r w:rsidRPr="00AB4037">
        <w:rPr>
          <w:rFonts w:cs="Calibri"/>
          <w:b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0CB88F3B" w14:textId="77777777" w:rsidR="0013085A" w:rsidRPr="000B0154" w:rsidRDefault="0013085A" w:rsidP="0013085A">
      <w:pPr>
        <w:pStyle w:val="sche3"/>
        <w:numPr>
          <w:ilvl w:val="1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Specifiche competenze: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1F5B8E8C" w14:textId="77777777" w:rsidR="0013085A" w:rsidRPr="000B0154" w:rsidRDefault="0013085A" w:rsidP="0013085A">
      <w:pPr>
        <w:pStyle w:val="sche3"/>
        <w:numPr>
          <w:ilvl w:val="1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Responsabilità: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213F7DB1" w14:textId="77777777" w:rsidR="0013085A" w:rsidRPr="000B0154" w:rsidRDefault="0013085A" w:rsidP="0013085A">
      <w:pPr>
        <w:pStyle w:val="sche3"/>
        <w:numPr>
          <w:ilvl w:val="0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C.F.</w:t>
      </w:r>
      <w:r w:rsidRPr="00AB4037">
        <w:rPr>
          <w:rFonts w:cs="Calibri"/>
          <w:b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1BC5C462" w14:textId="77777777" w:rsidR="0013085A" w:rsidRPr="000B0154" w:rsidRDefault="0013085A" w:rsidP="0013085A">
      <w:pPr>
        <w:pStyle w:val="sche3"/>
        <w:numPr>
          <w:ilvl w:val="1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lastRenderedPageBreak/>
        <w:t xml:space="preserve">Specifiche competenze: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0D0BB3F7" w14:textId="77777777" w:rsidR="0013085A" w:rsidRPr="000B0154" w:rsidRDefault="0013085A" w:rsidP="0013085A">
      <w:pPr>
        <w:pStyle w:val="sche3"/>
        <w:numPr>
          <w:ilvl w:val="1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Responsabilità: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1503CA16" w14:textId="77777777" w:rsidR="0013085A" w:rsidRPr="000B0154" w:rsidRDefault="0013085A" w:rsidP="0013085A">
      <w:pPr>
        <w:pStyle w:val="sche3"/>
        <w:numPr>
          <w:ilvl w:val="0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C.F.</w:t>
      </w:r>
      <w:r w:rsidRPr="00AB4037">
        <w:rPr>
          <w:rFonts w:cs="Calibri"/>
          <w:b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4D6C646D" w14:textId="77777777" w:rsidR="0013085A" w:rsidRPr="000B0154" w:rsidRDefault="0013085A" w:rsidP="0013085A">
      <w:pPr>
        <w:pStyle w:val="sche3"/>
        <w:numPr>
          <w:ilvl w:val="1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Specifiche competenze: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52559528" w14:textId="77777777" w:rsidR="0013085A" w:rsidRPr="000B0154" w:rsidRDefault="0013085A" w:rsidP="0013085A">
      <w:pPr>
        <w:pStyle w:val="sche3"/>
        <w:numPr>
          <w:ilvl w:val="1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Responsabilità: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384802BD" w14:textId="77777777" w:rsidR="0013085A" w:rsidRPr="000B0154" w:rsidRDefault="0013085A" w:rsidP="0013085A">
      <w:pPr>
        <w:pStyle w:val="sche3"/>
        <w:numPr>
          <w:ilvl w:val="0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Nome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Cognome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C.F.</w:t>
      </w:r>
      <w:r w:rsidRPr="00AB4037">
        <w:rPr>
          <w:rFonts w:cs="Calibri"/>
          <w:b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3D9DD305" w14:textId="77777777" w:rsidR="0013085A" w:rsidRPr="000B0154" w:rsidRDefault="0013085A" w:rsidP="0013085A">
      <w:pPr>
        <w:pStyle w:val="sche3"/>
        <w:numPr>
          <w:ilvl w:val="1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Specifiche competenze: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6AB52FCB" w14:textId="77777777" w:rsidR="0013085A" w:rsidRPr="000B0154" w:rsidRDefault="0013085A" w:rsidP="0013085A">
      <w:pPr>
        <w:pStyle w:val="sche3"/>
        <w:numPr>
          <w:ilvl w:val="1"/>
          <w:numId w:val="3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Responsabilità: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</w:p>
    <w:p w14:paraId="24F84404" w14:textId="77777777" w:rsidR="00A46A45" w:rsidRPr="000B0154" w:rsidRDefault="00A46A45" w:rsidP="00A46A45">
      <w:pPr>
        <w:pStyle w:val="sche3"/>
        <w:spacing w:before="120" w:line="280" w:lineRule="exact"/>
        <w:ind w:left="1065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4797822C" w14:textId="77777777" w:rsidR="000B0154" w:rsidRPr="00A46A45" w:rsidRDefault="000B0154" w:rsidP="00A46A45">
      <w:pPr>
        <w:pStyle w:val="sche3"/>
        <w:spacing w:before="120" w:line="280" w:lineRule="exact"/>
        <w:ind w:left="284" w:right="11"/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</w:pPr>
      <w:r w:rsidRPr="00A46A45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-</w:t>
      </w:r>
      <w:r w:rsidRPr="00A46A45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ab/>
        <w:t>che il ruolo di direttore tecnico è ricoperto da:</w:t>
      </w:r>
    </w:p>
    <w:p w14:paraId="6DB43EFA" w14:textId="77777777" w:rsidR="0013085A" w:rsidRPr="000B0154" w:rsidRDefault="0013085A" w:rsidP="0013085A">
      <w:pPr>
        <w:pStyle w:val="sche3"/>
        <w:numPr>
          <w:ilvl w:val="0"/>
          <w:numId w:val="34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13085A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Nome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13085A">
        <w:rPr>
          <w:rFonts w:ascii="Calibri" w:hAnsi="Calibri" w:cs="Calibri"/>
          <w:b/>
          <w:color w:val="000000"/>
          <w:sz w:val="22"/>
          <w:szCs w:val="22"/>
          <w:lang w:val="it-IT"/>
        </w:rPr>
        <w:t>Cognome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nato 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residente in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, C.F.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titolo di studio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iscrizione  all’albo/registro  professionale (oppure se trattasi di persona stabilita in altro  Stato dell’Unione Europea di essere iscritto all’eventuale corrispondente registro): ordine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al n. </w:t>
      </w:r>
      <w:r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Iscrizione Cassa di Previdenza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AB4037">
        <w:rPr>
          <w:rFonts w:cs="Calibri"/>
          <w:b/>
          <w:lang w:val="it-IT"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</w:p>
    <w:p w14:paraId="641F61BE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OPPURE</w:t>
      </w:r>
    </w:p>
    <w:p w14:paraId="22F5AB10" w14:textId="3159AC87" w:rsidR="000B0154" w:rsidRPr="00AB4037" w:rsidRDefault="00A46A45" w:rsidP="00A46A45">
      <w:pPr>
        <w:pStyle w:val="sche3"/>
        <w:spacing w:before="120" w:line="280" w:lineRule="exact"/>
        <w:ind w:left="284" w:right="11"/>
        <w:rPr>
          <w:rFonts w:cs="Calibri"/>
          <w:b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AB4037">
        <w:rPr>
          <w:rFonts w:cs="Calibri"/>
          <w:b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I dati identificativi dei suddetti soggetti possono essere ricavati in maniera aggiornata dal casellario delle società di ingegneria e professionali dell’ANAC</w:t>
      </w:r>
      <w:r w:rsidR="000B0154" w:rsidRPr="00AB4037">
        <w:rPr>
          <w:rFonts w:cs="Calibri"/>
          <w:b/>
          <w:lang w:val="it-IT"/>
        </w:rPr>
        <w:t>.</w:t>
      </w:r>
    </w:p>
    <w:p w14:paraId="6D570663" w14:textId="77777777" w:rsidR="00A46A45" w:rsidRPr="00AB4037" w:rsidRDefault="00A46A45" w:rsidP="00A46A45">
      <w:pPr>
        <w:pStyle w:val="sche3"/>
        <w:spacing w:before="120" w:line="280" w:lineRule="exact"/>
        <w:ind w:left="284" w:right="11"/>
        <w:rPr>
          <w:rFonts w:cs="Calibri"/>
          <w:b/>
          <w:lang w:val="it-IT"/>
        </w:rPr>
      </w:pPr>
    </w:p>
    <w:p w14:paraId="45B05403" w14:textId="248B4746" w:rsidR="000B0154" w:rsidRPr="000B0154" w:rsidRDefault="00A46A45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 xml:space="preserve"> </w:t>
      </w:r>
      <w:r w:rsidR="000B0154" w:rsidRPr="00A46A45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Per consorzi stabili e per i GEIE:</w:t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</w:p>
    <w:p w14:paraId="1893D0B5" w14:textId="77777777" w:rsidR="000B0154" w:rsidRPr="00A46A45" w:rsidRDefault="000B0154" w:rsidP="00A46A45">
      <w:pPr>
        <w:pStyle w:val="sche3"/>
        <w:spacing w:before="120" w:line="280" w:lineRule="exact"/>
        <w:ind w:left="284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A46A45">
        <w:rPr>
          <w:rFonts w:ascii="Calibri" w:hAnsi="Calibri" w:cs="Calibri"/>
          <w:bCs/>
          <w:color w:val="000000"/>
          <w:sz w:val="22"/>
          <w:szCs w:val="22"/>
          <w:lang w:val="it-IT"/>
        </w:rPr>
        <w:t>-</w:t>
      </w:r>
      <w:r w:rsidRPr="00A46A45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di possedere i requisiti di cui all’art. 5 del Decreto del Ministero delle Infrastrutture e dei Trasporti 02 dicembre 2016 n. 263 e di aver assolto agli obblighi di comunicazione di cui all’art. 6 del citato D.M. n. 263/2016;</w:t>
      </w:r>
    </w:p>
    <w:p w14:paraId="79BA6C84" w14:textId="77777777" w:rsidR="000B0154" w:rsidRPr="00A46A45" w:rsidRDefault="000B0154" w:rsidP="00A46A45">
      <w:pPr>
        <w:pStyle w:val="sche3"/>
        <w:spacing w:before="120" w:line="280" w:lineRule="exact"/>
        <w:ind w:left="284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A46A45">
        <w:rPr>
          <w:rFonts w:ascii="Calibri" w:hAnsi="Calibri" w:cs="Calibri"/>
          <w:bCs/>
          <w:color w:val="000000"/>
          <w:sz w:val="22"/>
          <w:szCs w:val="22"/>
          <w:lang w:val="it-IT"/>
        </w:rPr>
        <w:t>-</w:t>
      </w:r>
      <w:r w:rsidRPr="00A46A45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di allegare le dichiarazioni rese da ciascun consorziato in relazione al possesso dei requisiti previsti dal D.M. n. 263/2016 in conformità a quanto previsto dall’art. 14.4 lett. D del Disciplinare di gara/della Lettera di invito.</w:t>
      </w:r>
    </w:p>
    <w:p w14:paraId="7FE21011" w14:textId="77777777" w:rsidR="000B0154" w:rsidRPr="00A46A45" w:rsidRDefault="000B0154" w:rsidP="00A46A45">
      <w:pPr>
        <w:pStyle w:val="sche3"/>
        <w:spacing w:before="120" w:line="280" w:lineRule="exact"/>
        <w:ind w:left="284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A46A45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[N.B: PER I CONSORZI STABILI, CIASCUNO DEI SOGGETTI CONSORZIATI, A SECONDA DELLA TIPOLOGIA DELL’OPERATORE ECONOMICO, (PROFESSIONISTA SINGOLO O ASSOCIATO, SOCIETÀ, ETC..), DOVRÀ DICHIARARE DI POSSEDERE I REQUISITI DI CUI AL DECRETO DEL MINISTERO DELLE INFRASTRUTTURE E DEI TRASPORTI 02 DICEMBRE 2016 N. 263 E DI AVER ASSOLTO AGLI OBBLIGHI DI COMUNICAZIONE DI CUI ALL’ART. 6 DEL CITATO D.M. N. 263/2016 E DOVRÀ FORNIRE TUTTI I DATI RICHIESTI DALLA LEX SPECIALIS </w:t>
      </w:r>
      <w:r w:rsidRPr="00A46A45">
        <w:rPr>
          <w:rFonts w:ascii="Calibri" w:hAnsi="Calibri" w:cs="Calibri"/>
          <w:bCs/>
          <w:color w:val="000000"/>
          <w:sz w:val="22"/>
          <w:szCs w:val="22"/>
          <w:lang w:val="it-IT"/>
        </w:rPr>
        <w:lastRenderedPageBreak/>
        <w:t xml:space="preserve">DI GARA IN RELAZIONE ALLA TIPOLOGIA DELL’OPERATORE ECONOMICO CONSORZIATO] </w:t>
      </w:r>
    </w:p>
    <w:p w14:paraId="1EC41447" w14:textId="27FA0661" w:rsidR="000B0154" w:rsidRPr="000B0154" w:rsidRDefault="00A46A45" w:rsidP="00EC49BE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="000B0154" w:rsidRPr="00A46A45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Per i Raggruppamenti temporanei di concorrenti:</w:t>
      </w:r>
      <w:r w:rsidR="000B0154" w:rsidRPr="00A46A45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di possedere i requisiti di cui all’art. 4 del Decreto Ministero delle Infrastrutture e dei Trasporti 02 dicembre 2016 n. 263 e di aver assolto agli obblighi di comunicazione di cui all’art. 6 del citato D.M. n. 263/2016</w:t>
      </w:r>
      <w:r w:rsidR="00EC49BE">
        <w:rPr>
          <w:rFonts w:ascii="Calibri" w:hAnsi="Calibri" w:cs="Calibri"/>
          <w:bCs/>
          <w:color w:val="000000"/>
          <w:sz w:val="22"/>
          <w:szCs w:val="22"/>
          <w:lang w:val="it-IT"/>
        </w:rPr>
        <w:t>.</w:t>
      </w:r>
    </w:p>
    <w:p w14:paraId="634A9978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[N.B: PER I RAGGRUPPAMENTI TEMPORANEI DI CONCORRENTI, CIASCUNO DEI SOGGETTI RAGGRUPPATI, A SECONDA DELLA TIPOLOGIA DELL’OPERATORE ECONOMICO, (PROFESSIONISTA SINGOLO O ASSOCIATO, SOCIETÀ, ETC..), DOVRÀ DICHIARARE DI POSSEDERE I REQUISITI DI CUI AL DECRETO DEL MINISTERO DELLE INFRASTRUTTURE E DEI TRASPORTI 02 DICEMBRE 2016 N. 263 E DI AVER ASSOLTO AGLI OBBLIGHI DI COMUNICAZIONE DI CUI ALL’ART. 6 DEL CITATO D.M. N. 263/2016 E DOVRÀ FORNIRE TUTTI I DATI RICHIESTI DALLA LEX SPECIALIS DI GARA IN RELAZIONE ALLA TIPOLOGIA DELL’OPERATORE ECONOMICO RAGGRUPPATO]</w:t>
      </w:r>
    </w:p>
    <w:p w14:paraId="3FEE7AD8" w14:textId="6564143A" w:rsidR="000B0154" w:rsidRPr="00EC49BE" w:rsidRDefault="00EC49BE" w:rsidP="000B0154">
      <w:pPr>
        <w:pStyle w:val="sche3"/>
        <w:spacing w:before="120" w:line="280" w:lineRule="exact"/>
        <w:ind w:right="11"/>
        <w:rPr>
          <w:rFonts w:cs="Calibri"/>
          <w:b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81408A">
        <w:rPr>
          <w:rFonts w:cs="Calibri"/>
          <w:b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EC49BE">
        <w:rPr>
          <w:rFonts w:cs="Calibri"/>
          <w:b/>
        </w:rPr>
        <w:tab/>
      </w:r>
      <w:r w:rsidR="000B0154" w:rsidRPr="00EC49BE">
        <w:rPr>
          <w:rFonts w:cs="Calibri"/>
          <w:b/>
          <w:sz w:val="22"/>
          <w:szCs w:val="22"/>
          <w:u w:val="single"/>
        </w:rPr>
        <w:t xml:space="preserve">Per tutti </w:t>
      </w:r>
      <w:proofErr w:type="spellStart"/>
      <w:r w:rsidR="000B0154" w:rsidRPr="00EC49BE">
        <w:rPr>
          <w:rFonts w:cs="Calibri"/>
          <w:b/>
          <w:sz w:val="22"/>
          <w:szCs w:val="22"/>
          <w:u w:val="single"/>
        </w:rPr>
        <w:t>i</w:t>
      </w:r>
      <w:proofErr w:type="spellEnd"/>
      <w:r w:rsidR="000B0154" w:rsidRPr="00EC49BE">
        <w:rPr>
          <w:rFonts w:cs="Calibri"/>
          <w:b/>
          <w:sz w:val="22"/>
          <w:szCs w:val="22"/>
          <w:u w:val="single"/>
        </w:rPr>
        <w:t xml:space="preserve"> concorrenti</w:t>
      </w:r>
    </w:p>
    <w:p w14:paraId="79DBEE09" w14:textId="4B68E649" w:rsidR="000B0154" w:rsidRPr="000B0154" w:rsidRDefault="000B0154" w:rsidP="00EC49BE">
      <w:pPr>
        <w:pStyle w:val="sche3"/>
        <w:numPr>
          <w:ilvl w:val="0"/>
          <w:numId w:val="23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che l’incarico di Direzione Lavori viene svolto dal seguente professionista:</w:t>
      </w:r>
    </w:p>
    <w:p w14:paraId="0547CC1B" w14:textId="62AC8963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Nome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Cognome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,</w:t>
      </w:r>
    </w:p>
    <w:p w14:paraId="2E6DCC9A" w14:textId="052DEB9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nato a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il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,</w:t>
      </w:r>
    </w:p>
    <w:p w14:paraId="454EEA8A" w14:textId="03AE41A3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residente in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04246A">
        <w:rPr>
          <w:rFonts w:cs="Calibri"/>
          <w:b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,</w:t>
      </w:r>
    </w:p>
    <w:p w14:paraId="7F888B9E" w14:textId="4AB5A64A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C.F.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04246A">
        <w:rPr>
          <w:rFonts w:cs="Calibri"/>
          <w:b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,</w:t>
      </w:r>
    </w:p>
    <w:p w14:paraId="34612449" w14:textId="1CF3248A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titolo di studio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,</w:t>
      </w:r>
    </w:p>
    <w:p w14:paraId="0DB9CFFA" w14:textId="543C11BF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iscrizione all’albo/registro professionale (oppure se trattasi di persona stabilita in altro Stato dell’Unione Europea di essere iscritto all’eventuale corrispondente registro): ordine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="0013085A" w:rsidRPr="00AB4037">
        <w:rPr>
          <w:rFonts w:cs="Calibri"/>
          <w:b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al n.</w:t>
      </w:r>
      <w:r w:rsidR="0013085A" w:rsidRPr="00AB4037">
        <w:rPr>
          <w:rFonts w:cs="Calibri"/>
          <w:b/>
          <w:lang w:val="it-IT"/>
        </w:rPr>
        <w:t xml:space="preserve">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dal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04246A">
        <w:rPr>
          <w:rFonts w:cs="Calibri"/>
          <w:b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,</w:t>
      </w:r>
    </w:p>
    <w:p w14:paraId="2C6C59ED" w14:textId="7282C6C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Iscrizione Cassa di Previdenza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di matricola/Codice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;</w:t>
      </w:r>
    </w:p>
    <w:p w14:paraId="76FACA9D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0E3BE352" w14:textId="79B8299A" w:rsidR="000B0154" w:rsidRPr="00AB4037" w:rsidRDefault="00EC49BE" w:rsidP="000B0154">
      <w:pPr>
        <w:pStyle w:val="sche3"/>
        <w:spacing w:before="120" w:line="280" w:lineRule="exact"/>
        <w:ind w:right="11"/>
        <w:rPr>
          <w:rFonts w:cs="Calibri"/>
          <w:b/>
          <w:sz w:val="22"/>
          <w:szCs w:val="22"/>
          <w:u w:val="single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="000B0154" w:rsidRPr="00AB4037">
        <w:rPr>
          <w:rFonts w:cs="Calibri"/>
          <w:b/>
          <w:sz w:val="22"/>
          <w:szCs w:val="22"/>
          <w:u w:val="single"/>
          <w:lang w:val="it-IT"/>
        </w:rPr>
        <w:t xml:space="preserve">Per le società di professionisti, le società di ingegneria, per i consorzi </w:t>
      </w:r>
      <w:r w:rsidR="0013085A" w:rsidRPr="00AB4037">
        <w:rPr>
          <w:rFonts w:cs="Calibri"/>
          <w:b/>
          <w:sz w:val="22"/>
          <w:szCs w:val="22"/>
          <w:u w:val="single"/>
          <w:lang w:val="it-IT"/>
        </w:rPr>
        <w:t>stabile</w:t>
      </w:r>
      <w:r w:rsidR="000B0154" w:rsidRPr="00AB4037">
        <w:rPr>
          <w:rFonts w:cs="Calibri"/>
          <w:b/>
          <w:sz w:val="22"/>
          <w:szCs w:val="22"/>
          <w:u w:val="single"/>
          <w:lang w:val="it-IT"/>
        </w:rPr>
        <w:t xml:space="preserve"> e per i GEIE</w:t>
      </w:r>
    </w:p>
    <w:p w14:paraId="2A8C850D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[N.B: IN CASO DI CONSORZI STABILI LA DICHIARAZIONE DOVRA’ ESSERE RESA IN RELAZIONE AI SOGGETTI CHE RIVESTONO I RUOLI DI CUI ALL’ART. 80, COMMA 3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D.Lgs.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50/2016, SIA ALL’INTERNO DEL CONSORZIO SIA ALL’INTENO DELLE CONSORZIATE]</w:t>
      </w:r>
    </w:p>
    <w:p w14:paraId="6BD90967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004AB1C7" w14:textId="4CEC2FC8" w:rsidR="000B0154" w:rsidRPr="000B0154" w:rsidRDefault="000B0154" w:rsidP="00EC49BE">
      <w:pPr>
        <w:pStyle w:val="sche3"/>
        <w:numPr>
          <w:ilvl w:val="0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che, ai sensi dell’art. 80, comma 3,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D.Lgs.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50/2016, nell’ambito dell’Operatore Economico rivestono la qualità di:</w:t>
      </w:r>
    </w:p>
    <w:p w14:paraId="4C92CE6C" w14:textId="1BF1DBFB" w:rsidR="000B0154" w:rsidRPr="000B0154" w:rsidRDefault="000B0154" w:rsidP="00EC49BE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titolare e direttore tecnico (nel caso di impresa individuale);</w:t>
      </w:r>
    </w:p>
    <w:p w14:paraId="3705E8BE" w14:textId="1134BC8B" w:rsidR="000B0154" w:rsidRPr="000B0154" w:rsidRDefault="000B0154" w:rsidP="00EC49BE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socio/i e direttore tecnico (nel caso di società in nome collettivo);</w:t>
      </w:r>
    </w:p>
    <w:p w14:paraId="78BE8B46" w14:textId="2F31D64C" w:rsidR="000B0154" w:rsidRPr="000B0154" w:rsidRDefault="000B0154" w:rsidP="00EC49BE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soci accomandatari e direttore tecnico (nel caso di società in accomandita semplice);</w:t>
      </w:r>
    </w:p>
    <w:p w14:paraId="40F1FCDB" w14:textId="25F6E51F" w:rsidR="000B0154" w:rsidRPr="000B0154" w:rsidRDefault="000B0154" w:rsidP="00EC49BE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membri del consiglio di amministrazione cui è stata conferita legale rappresentanza, ivi compresi institori e procuratori generali; membri degli organi con poteri di direzione o di vigilanza; soggetti muniti di poteri di rappresentanza; soggetti muniti di poteri di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lastRenderedPageBreak/>
        <w:t xml:space="preserve">direzione; soggetti muniti di potere di controllo; direttore tecnico e socio unico persona fisica, socio di maggioranza in caso di società con un numero di soci pari o inferiore a quattro (nel caso di altro tipo di società o consorzio), </w:t>
      </w:r>
    </w:p>
    <w:p w14:paraId="603D7F27" w14:textId="7F05331D" w:rsidR="000B0154" w:rsidRDefault="000B0154" w:rsidP="000B0154">
      <w:pPr>
        <w:pStyle w:val="sche3"/>
        <w:numPr>
          <w:ilvl w:val="0"/>
          <w:numId w:val="24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i soggetti di seguito indicati:  </w:t>
      </w:r>
    </w:p>
    <w:p w14:paraId="0586E403" w14:textId="77777777" w:rsidR="00EC49BE" w:rsidRPr="00EC49BE" w:rsidRDefault="00EC49BE" w:rsidP="00EC49BE">
      <w:pPr>
        <w:pStyle w:val="sche3"/>
        <w:spacing w:before="120" w:line="280" w:lineRule="exact"/>
        <w:ind w:left="1065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389"/>
        <w:gridCol w:w="1134"/>
        <w:gridCol w:w="992"/>
        <w:gridCol w:w="1431"/>
        <w:gridCol w:w="1829"/>
        <w:gridCol w:w="1354"/>
      </w:tblGrid>
      <w:tr w:rsidR="00EC49BE" w:rsidRPr="00D37F85" w14:paraId="261257F7" w14:textId="77777777" w:rsidTr="00EC49BE">
        <w:trPr>
          <w:trHeight w:val="597"/>
          <w:jc w:val="center"/>
        </w:trPr>
        <w:tc>
          <w:tcPr>
            <w:tcW w:w="483" w:type="dxa"/>
            <w:shd w:val="clear" w:color="auto" w:fill="D9D9D9"/>
          </w:tcPr>
          <w:p w14:paraId="5424EDCC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1389" w:type="dxa"/>
            <w:shd w:val="clear" w:color="auto" w:fill="D9D9D9"/>
          </w:tcPr>
          <w:p w14:paraId="27C39669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Cognome e nome</w:t>
            </w:r>
          </w:p>
        </w:tc>
        <w:tc>
          <w:tcPr>
            <w:tcW w:w="1134" w:type="dxa"/>
            <w:shd w:val="clear" w:color="auto" w:fill="D9D9D9"/>
          </w:tcPr>
          <w:p w14:paraId="156DF1D2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 xml:space="preserve">nato/a </w:t>
            </w:r>
            <w:proofErr w:type="spellStart"/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35E2B731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in data</w:t>
            </w:r>
          </w:p>
        </w:tc>
        <w:tc>
          <w:tcPr>
            <w:tcW w:w="1431" w:type="dxa"/>
            <w:shd w:val="clear" w:color="auto" w:fill="D9D9D9"/>
          </w:tcPr>
          <w:p w14:paraId="559AAB97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</w:p>
        </w:tc>
        <w:tc>
          <w:tcPr>
            <w:tcW w:w="1829" w:type="dxa"/>
            <w:shd w:val="clear" w:color="auto" w:fill="D9D9D9"/>
          </w:tcPr>
          <w:p w14:paraId="29B5A310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1354" w:type="dxa"/>
            <w:shd w:val="clear" w:color="auto" w:fill="D9D9D9"/>
          </w:tcPr>
          <w:p w14:paraId="383D632C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Ruolo</w:t>
            </w:r>
          </w:p>
        </w:tc>
      </w:tr>
      <w:tr w:rsidR="0013085A" w:rsidRPr="00D37F85" w14:paraId="7CC5C09C" w14:textId="77777777" w:rsidTr="00EC49BE">
        <w:trPr>
          <w:jc w:val="center"/>
        </w:trPr>
        <w:tc>
          <w:tcPr>
            <w:tcW w:w="483" w:type="dxa"/>
          </w:tcPr>
          <w:p w14:paraId="28C5756D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3A369025" w14:textId="1F81A5A1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5A44A219" w14:textId="03CE5240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160B7DF0" w14:textId="64159130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51EB2665" w14:textId="39260735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452CD219" w14:textId="2E59012A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6384E804" w14:textId="418EA7E9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2B585265" w14:textId="77777777" w:rsidTr="00EC49BE">
        <w:trPr>
          <w:jc w:val="center"/>
        </w:trPr>
        <w:tc>
          <w:tcPr>
            <w:tcW w:w="483" w:type="dxa"/>
          </w:tcPr>
          <w:p w14:paraId="497B14BC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11D75813" w14:textId="4BBBD1C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0D5A9A56" w14:textId="1D360272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67DF8904" w14:textId="2A6FD474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05984C01" w14:textId="02EF3FD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3EA864E8" w14:textId="278E6BC5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5D33E801" w14:textId="18CC79FA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4D56245B" w14:textId="77777777" w:rsidTr="00EC49BE">
        <w:trPr>
          <w:jc w:val="center"/>
        </w:trPr>
        <w:tc>
          <w:tcPr>
            <w:tcW w:w="483" w:type="dxa"/>
          </w:tcPr>
          <w:p w14:paraId="765DB2F9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03A7E2D6" w14:textId="7F6B9349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5AB5E044" w14:textId="3C0894CC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0E697735" w14:textId="1F361CD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7F0EF24F" w14:textId="2F70EECD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7B72BA88" w14:textId="1DC9314C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7B6ADABB" w14:textId="7770279C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3C223C70" w14:textId="77777777" w:rsidTr="00EC49BE">
        <w:trPr>
          <w:jc w:val="center"/>
        </w:trPr>
        <w:tc>
          <w:tcPr>
            <w:tcW w:w="483" w:type="dxa"/>
          </w:tcPr>
          <w:p w14:paraId="7CBD8A9A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0E7B2418" w14:textId="5CFE491C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252460CC" w14:textId="3041379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7FA22ECC" w14:textId="79FD2E82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0BEA4D43" w14:textId="1A860432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36A2AE46" w14:textId="4A74E416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1A049058" w14:textId="24AC89EE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13AFE903" w14:textId="77777777" w:rsidTr="00EC49BE">
        <w:trPr>
          <w:jc w:val="center"/>
        </w:trPr>
        <w:tc>
          <w:tcPr>
            <w:tcW w:w="483" w:type="dxa"/>
          </w:tcPr>
          <w:p w14:paraId="08755E92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19B9BE44" w14:textId="22479F19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05C4E52A" w14:textId="50FE81C2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6D98210C" w14:textId="00EE193B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0038AA52" w14:textId="225BB4DA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18EAC111" w14:textId="015EF1AB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00FD6247" w14:textId="0A34257D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3C194876" w14:textId="77777777" w:rsidTr="00EC49BE">
        <w:trPr>
          <w:jc w:val="center"/>
        </w:trPr>
        <w:tc>
          <w:tcPr>
            <w:tcW w:w="483" w:type="dxa"/>
          </w:tcPr>
          <w:p w14:paraId="5E8ACBFF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0DC0DE1C" w14:textId="30AF5973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3B158BB9" w14:textId="4EC4CA84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449E10D9" w14:textId="494AA46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7EF92A19" w14:textId="3335DBFF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37D0F60C" w14:textId="3269E026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667BF2AA" w14:textId="0D8EDE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31F92C39" w14:textId="77777777" w:rsidTr="00EC49BE">
        <w:trPr>
          <w:jc w:val="center"/>
        </w:trPr>
        <w:tc>
          <w:tcPr>
            <w:tcW w:w="483" w:type="dxa"/>
          </w:tcPr>
          <w:p w14:paraId="30FDB581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1028D927" w14:textId="520762AC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0A1F64FE" w14:textId="6E99F80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7172241C" w14:textId="4F91F78F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42E03D15" w14:textId="3445A672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2F9432A9" w14:textId="22C8E00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636843AD" w14:textId="3CF93B9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255914E4" w14:textId="77777777" w:rsidTr="00EC49BE">
        <w:trPr>
          <w:jc w:val="center"/>
        </w:trPr>
        <w:tc>
          <w:tcPr>
            <w:tcW w:w="483" w:type="dxa"/>
          </w:tcPr>
          <w:p w14:paraId="3F226185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14:paraId="25040ADA" w14:textId="00614EC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27211760" w14:textId="23CD08B9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3B8A90F9" w14:textId="2DD2FCB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4DE864CB" w14:textId="6F0F30F6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676F8C65" w14:textId="0F476A2A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3D69F7ED" w14:textId="4070112F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3D3A08E3" w14:textId="77777777" w:rsidTr="00EC49BE">
        <w:trPr>
          <w:jc w:val="center"/>
        </w:trPr>
        <w:tc>
          <w:tcPr>
            <w:tcW w:w="483" w:type="dxa"/>
          </w:tcPr>
          <w:p w14:paraId="658347D7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14:paraId="7867FB36" w14:textId="30181085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481D4D57" w14:textId="0BD47581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272CCCDC" w14:textId="1235FB8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7CBBEDFB" w14:textId="34D64D7F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50A5C31F" w14:textId="41C08185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023B6FBB" w14:textId="264FFF2F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5AC0AC49" w14:textId="77777777" w:rsidTr="00EC49BE">
        <w:trPr>
          <w:jc w:val="center"/>
        </w:trPr>
        <w:tc>
          <w:tcPr>
            <w:tcW w:w="483" w:type="dxa"/>
          </w:tcPr>
          <w:p w14:paraId="7673CFE5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53FB7675" w14:textId="263E8B32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34" w:type="dxa"/>
          </w:tcPr>
          <w:p w14:paraId="70FC407D" w14:textId="70AC9699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</w:tcPr>
          <w:p w14:paraId="18430162" w14:textId="3BFF5E55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31" w:type="dxa"/>
          </w:tcPr>
          <w:p w14:paraId="5D98DDBF" w14:textId="1C67CBFE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9" w:type="dxa"/>
          </w:tcPr>
          <w:p w14:paraId="4C7FDDB9" w14:textId="1135AC9D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354" w:type="dxa"/>
          </w:tcPr>
          <w:p w14:paraId="6069ED47" w14:textId="65FD7002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</w:tbl>
    <w:p w14:paraId="0F33E9C7" w14:textId="7CBC4CA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</w:p>
    <w:p w14:paraId="559C42F8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66C20F77" w14:textId="53177925" w:rsidR="000B0154" w:rsidRPr="000B0154" w:rsidRDefault="000B0154" w:rsidP="00EC49BE">
      <w:pPr>
        <w:pStyle w:val="sche3"/>
        <w:numPr>
          <w:ilvl w:val="0"/>
          <w:numId w:val="24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che, ai fini di cui all’art. 80, comma 3, del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D.Lgs.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50/2016, nell’ambito dell’Operatore economico:</w:t>
      </w:r>
    </w:p>
    <w:p w14:paraId="3DD82D3C" w14:textId="6F65F71B" w:rsidR="000B0154" w:rsidRPr="000B0154" w:rsidRDefault="00EC49BE" w:rsidP="00EC49BE">
      <w:pPr>
        <w:pStyle w:val="sche3"/>
        <w:spacing w:before="120" w:line="280" w:lineRule="exact"/>
        <w:ind w:left="567" w:right="11" w:hanging="284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non vi sono soggetti cessati dalla carica nell’anno antecedente la data di pubblicazione del Bando di gara/spedizione della Lettera di invito;</w:t>
      </w:r>
    </w:p>
    <w:p w14:paraId="294C2AF1" w14:textId="7ADEA465" w:rsidR="000B0154" w:rsidRPr="000B0154" w:rsidRDefault="00EC49BE" w:rsidP="00EC49BE">
      <w:pPr>
        <w:pStyle w:val="sche3"/>
        <w:spacing w:before="120" w:line="280" w:lineRule="exact"/>
        <w:ind w:left="567" w:right="11" w:hanging="284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sono cessati dalla carica nell’anno antecedente la data di pubblicazione del Bando di gara/ spedizione della Lettera di invito i seguenti soggetti:</w:t>
      </w:r>
    </w:p>
    <w:p w14:paraId="6A1838B7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305"/>
        <w:gridCol w:w="1120"/>
        <w:gridCol w:w="953"/>
        <w:gridCol w:w="1754"/>
        <w:gridCol w:w="1843"/>
        <w:gridCol w:w="1212"/>
      </w:tblGrid>
      <w:tr w:rsidR="00EC49BE" w:rsidRPr="00D37F85" w14:paraId="15E53D40" w14:textId="77777777" w:rsidTr="00EC49BE">
        <w:trPr>
          <w:trHeight w:val="597"/>
          <w:jc w:val="center"/>
        </w:trPr>
        <w:tc>
          <w:tcPr>
            <w:tcW w:w="425" w:type="dxa"/>
            <w:shd w:val="clear" w:color="auto" w:fill="D9D9D9"/>
          </w:tcPr>
          <w:p w14:paraId="49989C85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1305" w:type="dxa"/>
            <w:shd w:val="clear" w:color="auto" w:fill="D9D9D9"/>
          </w:tcPr>
          <w:p w14:paraId="7EB96D55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Cognome e nome</w:t>
            </w:r>
          </w:p>
        </w:tc>
        <w:tc>
          <w:tcPr>
            <w:tcW w:w="1120" w:type="dxa"/>
            <w:shd w:val="clear" w:color="auto" w:fill="D9D9D9"/>
          </w:tcPr>
          <w:p w14:paraId="2AA45FF9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 xml:space="preserve">nato/a </w:t>
            </w:r>
            <w:proofErr w:type="spellStart"/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53" w:type="dxa"/>
            <w:shd w:val="clear" w:color="auto" w:fill="D9D9D9"/>
          </w:tcPr>
          <w:p w14:paraId="7F02A44D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in data</w:t>
            </w:r>
          </w:p>
        </w:tc>
        <w:tc>
          <w:tcPr>
            <w:tcW w:w="1754" w:type="dxa"/>
            <w:shd w:val="clear" w:color="auto" w:fill="D9D9D9"/>
          </w:tcPr>
          <w:p w14:paraId="23661DCD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</w:p>
        </w:tc>
        <w:tc>
          <w:tcPr>
            <w:tcW w:w="1843" w:type="dxa"/>
            <w:shd w:val="clear" w:color="auto" w:fill="D9D9D9"/>
          </w:tcPr>
          <w:p w14:paraId="1F9216D1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1212" w:type="dxa"/>
            <w:shd w:val="clear" w:color="auto" w:fill="D9D9D9"/>
          </w:tcPr>
          <w:p w14:paraId="4282257E" w14:textId="77777777" w:rsidR="00EC49BE" w:rsidRPr="00415C74" w:rsidRDefault="00EC49BE" w:rsidP="006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Ruolo</w:t>
            </w:r>
          </w:p>
        </w:tc>
      </w:tr>
      <w:tr w:rsidR="0013085A" w:rsidRPr="00D37F85" w14:paraId="36F49248" w14:textId="77777777" w:rsidTr="00EC49BE">
        <w:trPr>
          <w:jc w:val="center"/>
        </w:trPr>
        <w:tc>
          <w:tcPr>
            <w:tcW w:w="425" w:type="dxa"/>
          </w:tcPr>
          <w:p w14:paraId="166B7800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</w:tcPr>
          <w:p w14:paraId="33E750DF" w14:textId="0C81417C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20" w:type="dxa"/>
          </w:tcPr>
          <w:p w14:paraId="4C164FAE" w14:textId="1B263B72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53" w:type="dxa"/>
          </w:tcPr>
          <w:p w14:paraId="0EFBA9CB" w14:textId="1D8E86A2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754" w:type="dxa"/>
          </w:tcPr>
          <w:p w14:paraId="67AD9394" w14:textId="0903C8E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43" w:type="dxa"/>
          </w:tcPr>
          <w:p w14:paraId="090395DF" w14:textId="0FE5CAAA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212" w:type="dxa"/>
          </w:tcPr>
          <w:p w14:paraId="69993E36" w14:textId="41C9763C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0A7748D6" w14:textId="77777777" w:rsidTr="00EC49BE">
        <w:trPr>
          <w:jc w:val="center"/>
        </w:trPr>
        <w:tc>
          <w:tcPr>
            <w:tcW w:w="425" w:type="dxa"/>
          </w:tcPr>
          <w:p w14:paraId="5F9CA6E0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17BACD99" w14:textId="55B9FCD3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20" w:type="dxa"/>
          </w:tcPr>
          <w:p w14:paraId="746E2179" w14:textId="24C34EAC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53" w:type="dxa"/>
          </w:tcPr>
          <w:p w14:paraId="40071651" w14:textId="7FCFA62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754" w:type="dxa"/>
          </w:tcPr>
          <w:p w14:paraId="6AF008E6" w14:textId="713F0CDF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43" w:type="dxa"/>
          </w:tcPr>
          <w:p w14:paraId="159259D7" w14:textId="7D9CA4F6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212" w:type="dxa"/>
          </w:tcPr>
          <w:p w14:paraId="2A8D515E" w14:textId="68C9C691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16E93FED" w14:textId="77777777" w:rsidTr="00EC49BE">
        <w:trPr>
          <w:jc w:val="center"/>
        </w:trPr>
        <w:tc>
          <w:tcPr>
            <w:tcW w:w="425" w:type="dxa"/>
          </w:tcPr>
          <w:p w14:paraId="1D31EA60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14:paraId="1EF913EF" w14:textId="5B250F21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20" w:type="dxa"/>
          </w:tcPr>
          <w:p w14:paraId="547E6DFF" w14:textId="73ADD02F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53" w:type="dxa"/>
          </w:tcPr>
          <w:p w14:paraId="114EB5FE" w14:textId="5C2613F0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754" w:type="dxa"/>
          </w:tcPr>
          <w:p w14:paraId="13A88966" w14:textId="1ADDC7BE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43" w:type="dxa"/>
          </w:tcPr>
          <w:p w14:paraId="43ABC367" w14:textId="7D715CF6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212" w:type="dxa"/>
          </w:tcPr>
          <w:p w14:paraId="2F742CD9" w14:textId="1FD3A2A9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1B8D74C6" w14:textId="77777777" w:rsidTr="00EC49BE">
        <w:trPr>
          <w:jc w:val="center"/>
        </w:trPr>
        <w:tc>
          <w:tcPr>
            <w:tcW w:w="425" w:type="dxa"/>
          </w:tcPr>
          <w:p w14:paraId="0D461854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14:paraId="55200EF4" w14:textId="37C25515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20" w:type="dxa"/>
          </w:tcPr>
          <w:p w14:paraId="49EA8892" w14:textId="6E1881A6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53" w:type="dxa"/>
          </w:tcPr>
          <w:p w14:paraId="45863263" w14:textId="3BD7BC13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754" w:type="dxa"/>
          </w:tcPr>
          <w:p w14:paraId="4847E8A4" w14:textId="494479E6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43" w:type="dxa"/>
          </w:tcPr>
          <w:p w14:paraId="09B4ABE8" w14:textId="0108434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212" w:type="dxa"/>
          </w:tcPr>
          <w:p w14:paraId="73338BF7" w14:textId="1513FC26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266AE0AF" w14:textId="77777777" w:rsidTr="00EC49BE">
        <w:trPr>
          <w:jc w:val="center"/>
        </w:trPr>
        <w:tc>
          <w:tcPr>
            <w:tcW w:w="425" w:type="dxa"/>
          </w:tcPr>
          <w:p w14:paraId="1CC59517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14:paraId="62F55FEE" w14:textId="3546D64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20" w:type="dxa"/>
          </w:tcPr>
          <w:p w14:paraId="7A6E1FB9" w14:textId="3D32B0C5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53" w:type="dxa"/>
          </w:tcPr>
          <w:p w14:paraId="6DC3FC7B" w14:textId="5E56EF3B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754" w:type="dxa"/>
          </w:tcPr>
          <w:p w14:paraId="12B9F9B1" w14:textId="6305370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43" w:type="dxa"/>
          </w:tcPr>
          <w:p w14:paraId="03ACAA49" w14:textId="3509C2A6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212" w:type="dxa"/>
          </w:tcPr>
          <w:p w14:paraId="120D61BA" w14:textId="3ABCED9C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71D06D91" w14:textId="77777777" w:rsidTr="00EC49BE">
        <w:trPr>
          <w:jc w:val="center"/>
        </w:trPr>
        <w:tc>
          <w:tcPr>
            <w:tcW w:w="425" w:type="dxa"/>
          </w:tcPr>
          <w:p w14:paraId="6D3A5152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14:paraId="714E9605" w14:textId="79973EDA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20" w:type="dxa"/>
          </w:tcPr>
          <w:p w14:paraId="6EDE38EC" w14:textId="5CB44BF5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53" w:type="dxa"/>
          </w:tcPr>
          <w:p w14:paraId="5E3AA05B" w14:textId="48248B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754" w:type="dxa"/>
          </w:tcPr>
          <w:p w14:paraId="0A26AF2F" w14:textId="5A1D1CE0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43" w:type="dxa"/>
          </w:tcPr>
          <w:p w14:paraId="091B55AD" w14:textId="527D3B90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212" w:type="dxa"/>
          </w:tcPr>
          <w:p w14:paraId="78B278C7" w14:textId="7CF44F29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2515742A" w14:textId="77777777" w:rsidTr="00EC49BE">
        <w:trPr>
          <w:jc w:val="center"/>
        </w:trPr>
        <w:tc>
          <w:tcPr>
            <w:tcW w:w="425" w:type="dxa"/>
          </w:tcPr>
          <w:p w14:paraId="64083681" w14:textId="7777777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14:paraId="2A1FE32F" w14:textId="3A5321F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120" w:type="dxa"/>
          </w:tcPr>
          <w:p w14:paraId="245B4044" w14:textId="0BD2E068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953" w:type="dxa"/>
          </w:tcPr>
          <w:p w14:paraId="5BBD4166" w14:textId="3D0736B0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754" w:type="dxa"/>
          </w:tcPr>
          <w:p w14:paraId="0682D7F3" w14:textId="29E99797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43" w:type="dxa"/>
          </w:tcPr>
          <w:p w14:paraId="64A33C59" w14:textId="2962DFD0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212" w:type="dxa"/>
          </w:tcPr>
          <w:p w14:paraId="654F0F93" w14:textId="438DE1C3" w:rsidR="0013085A" w:rsidRPr="00415C74" w:rsidRDefault="0013085A" w:rsidP="001308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</w:tbl>
    <w:p w14:paraId="4E3E5099" w14:textId="30B27754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</w:p>
    <w:p w14:paraId="65DFA4B3" w14:textId="5DB2B51E" w:rsidR="000B0154" w:rsidRPr="000B0154" w:rsidRDefault="000B0154" w:rsidP="00EC49BE">
      <w:pPr>
        <w:pStyle w:val="sche3"/>
        <w:numPr>
          <w:ilvl w:val="0"/>
          <w:numId w:val="24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(solo in caso di cessione d’azienda, incorporazione, fusione nell’ultimo anno) che, ai fini di cui all’art. 80, comma 3, del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D.Lgs.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50/2016, nell’ambito della impresa rispetto alla quale l’Operatore Economico ha assunto, nell’ultimo anno, la veste di cessionaria, ovvero incorporante ovvero risultante dalla fusione hanno rivestito, in tale periodo, la carica di:</w:t>
      </w:r>
    </w:p>
    <w:p w14:paraId="4FBE4C1B" w14:textId="2BDB2A60" w:rsidR="000B0154" w:rsidRPr="000B0154" w:rsidRDefault="000B0154" w:rsidP="00EC49BE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titolare e direttore tecnico (nel caso di impresa individuale);</w:t>
      </w:r>
    </w:p>
    <w:p w14:paraId="527A82EC" w14:textId="11F55CA0" w:rsidR="000B0154" w:rsidRPr="000B0154" w:rsidRDefault="000B0154" w:rsidP="00EC49BE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socio/i e direttore tecnico (nel caso di società in nome collettivo);</w:t>
      </w:r>
    </w:p>
    <w:p w14:paraId="40FD6CC7" w14:textId="0CEF1F00" w:rsidR="000B0154" w:rsidRPr="000B0154" w:rsidRDefault="000B0154" w:rsidP="00EC49BE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soci accomandatari e direttore tecnico (nel caso di società in accomandita semplice);</w:t>
      </w:r>
    </w:p>
    <w:p w14:paraId="5542EE5A" w14:textId="4C84F14E" w:rsidR="000B0154" w:rsidRPr="000B0154" w:rsidRDefault="000B0154" w:rsidP="00EC49BE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membri del consiglio di amministrazione cui è stata conferita legale rappresentanza, ivi compresi institori e procuratori generali; membri degli organi con poteri di direzione o di vigilanza; soggetti muniti di poteri di rappresentanza; soggetti muniti di poteri di direzione; soggetti muniti di potere di controllo; direttore tecnico e socio unico persona fisica, socio di maggioranza in caso di società con un numero di soci pari o inferiore a quattro (nel caso di altro tipo di società o consorzio),</w:t>
      </w:r>
    </w:p>
    <w:p w14:paraId="03BEC74B" w14:textId="77777777" w:rsidR="000B0154" w:rsidRPr="000B0154" w:rsidRDefault="000B0154" w:rsidP="00EC49BE">
      <w:pPr>
        <w:pStyle w:val="sche3"/>
        <w:spacing w:before="120" w:line="280" w:lineRule="exact"/>
        <w:ind w:left="1065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i soggetti di seguito indicati:   </w:t>
      </w:r>
    </w:p>
    <w:p w14:paraId="48F03E7E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69"/>
        <w:gridCol w:w="1828"/>
        <w:gridCol w:w="1417"/>
        <w:gridCol w:w="3260"/>
      </w:tblGrid>
      <w:tr w:rsidR="00EC49BE" w:rsidRPr="00D37F85" w14:paraId="72742755" w14:textId="77777777" w:rsidTr="0013085A">
        <w:trPr>
          <w:trHeight w:val="597"/>
          <w:jc w:val="center"/>
        </w:trPr>
        <w:tc>
          <w:tcPr>
            <w:tcW w:w="460" w:type="dxa"/>
            <w:shd w:val="clear" w:color="auto" w:fill="D9D9D9"/>
          </w:tcPr>
          <w:p w14:paraId="25A10707" w14:textId="77777777" w:rsidR="00EC49BE" w:rsidRPr="00415C74" w:rsidRDefault="00EC49BE" w:rsidP="006439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1669" w:type="dxa"/>
            <w:shd w:val="clear" w:color="auto" w:fill="D9D9D9"/>
          </w:tcPr>
          <w:p w14:paraId="2D974EFE" w14:textId="77777777" w:rsidR="00EC49BE" w:rsidRPr="00415C74" w:rsidRDefault="00EC49BE" w:rsidP="006439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Cognome e nome</w:t>
            </w:r>
          </w:p>
        </w:tc>
        <w:tc>
          <w:tcPr>
            <w:tcW w:w="1828" w:type="dxa"/>
            <w:shd w:val="clear" w:color="auto" w:fill="D9D9D9"/>
          </w:tcPr>
          <w:p w14:paraId="20BE29A3" w14:textId="77777777" w:rsidR="00EC49BE" w:rsidRPr="00415C74" w:rsidRDefault="00EC49BE" w:rsidP="006439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 xml:space="preserve">nato/a </w:t>
            </w:r>
            <w:proofErr w:type="spellStart"/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3A501101" w14:textId="77777777" w:rsidR="00EC49BE" w:rsidRPr="00415C74" w:rsidRDefault="00EC49BE" w:rsidP="006439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in data</w:t>
            </w:r>
          </w:p>
        </w:tc>
        <w:tc>
          <w:tcPr>
            <w:tcW w:w="3260" w:type="dxa"/>
            <w:shd w:val="clear" w:color="auto" w:fill="D9D9D9"/>
          </w:tcPr>
          <w:p w14:paraId="2CA93572" w14:textId="77777777" w:rsidR="00EC49BE" w:rsidRPr="00415C74" w:rsidRDefault="00EC49BE" w:rsidP="006439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Ruolo</w:t>
            </w:r>
          </w:p>
        </w:tc>
      </w:tr>
      <w:tr w:rsidR="0013085A" w:rsidRPr="00D37F85" w14:paraId="5FB3CDAC" w14:textId="77777777" w:rsidTr="0013085A">
        <w:trPr>
          <w:jc w:val="center"/>
        </w:trPr>
        <w:tc>
          <w:tcPr>
            <w:tcW w:w="460" w:type="dxa"/>
          </w:tcPr>
          <w:p w14:paraId="6D15EEAC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14:paraId="7D7233FE" w14:textId="07159012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21418CB0" w14:textId="4DD564ED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6ABF07B0" w14:textId="22ED9FA5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3D96DD47" w14:textId="1D892A81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118D9C97" w14:textId="77777777" w:rsidTr="0013085A">
        <w:trPr>
          <w:jc w:val="center"/>
        </w:trPr>
        <w:tc>
          <w:tcPr>
            <w:tcW w:w="460" w:type="dxa"/>
          </w:tcPr>
          <w:p w14:paraId="0FE63A5F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14:paraId="0E59FDCB" w14:textId="6144BA36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2D6A1FD3" w14:textId="0E8DB670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5B53BBA4" w14:textId="11124759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36526230" w14:textId="3230592D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7BC97D6C" w14:textId="77777777" w:rsidTr="0013085A">
        <w:trPr>
          <w:jc w:val="center"/>
        </w:trPr>
        <w:tc>
          <w:tcPr>
            <w:tcW w:w="460" w:type="dxa"/>
          </w:tcPr>
          <w:p w14:paraId="00BCF579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6C21C14D" w14:textId="24A881E2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66019677" w14:textId="6D9C8E19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65F64365" w14:textId="0547E2F9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338476AC" w14:textId="03D9E3AD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781E3553" w14:textId="77777777" w:rsidTr="0013085A">
        <w:trPr>
          <w:jc w:val="center"/>
        </w:trPr>
        <w:tc>
          <w:tcPr>
            <w:tcW w:w="460" w:type="dxa"/>
          </w:tcPr>
          <w:p w14:paraId="7BDD895F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9" w:type="dxa"/>
          </w:tcPr>
          <w:p w14:paraId="7CEC0C80" w14:textId="6F8B93E4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06A8889C" w14:textId="2A0443C1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0A8D70C3" w14:textId="31DB226E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6F2BA322" w14:textId="59000C88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0CDAA856" w14:textId="77777777" w:rsidTr="0013085A">
        <w:trPr>
          <w:jc w:val="center"/>
        </w:trPr>
        <w:tc>
          <w:tcPr>
            <w:tcW w:w="460" w:type="dxa"/>
          </w:tcPr>
          <w:p w14:paraId="39F0B999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14:paraId="630CF394" w14:textId="58B57508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02E95C2C" w14:textId="00A80188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4D81AA92" w14:textId="3EC4A3BD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027991CA" w14:textId="71EDAF72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0DBA4D44" w14:textId="77777777" w:rsidTr="0013085A">
        <w:trPr>
          <w:jc w:val="center"/>
        </w:trPr>
        <w:tc>
          <w:tcPr>
            <w:tcW w:w="460" w:type="dxa"/>
          </w:tcPr>
          <w:p w14:paraId="3B789654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14:paraId="1C2BEFFF" w14:textId="4457A0A1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5CA2CBDF" w14:textId="484F7DA5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6C7419BA" w14:textId="18CA51F8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3D0BEE1B" w14:textId="467093C9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032ABDCE" w14:textId="77777777" w:rsidTr="0013085A">
        <w:trPr>
          <w:jc w:val="center"/>
        </w:trPr>
        <w:tc>
          <w:tcPr>
            <w:tcW w:w="460" w:type="dxa"/>
          </w:tcPr>
          <w:p w14:paraId="3F32D9CF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14:paraId="1CDAA534" w14:textId="70BA09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0B008EEA" w14:textId="2C940879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2F776460" w14:textId="24B75570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125287A7" w14:textId="67E26B18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684061DC" w14:textId="77777777" w:rsidTr="0013085A">
        <w:trPr>
          <w:jc w:val="center"/>
        </w:trPr>
        <w:tc>
          <w:tcPr>
            <w:tcW w:w="460" w:type="dxa"/>
          </w:tcPr>
          <w:p w14:paraId="19C03ACA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14:paraId="7E9C1EA3" w14:textId="2C0A174A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46506074" w14:textId="4615CD9E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14912B1E" w14:textId="285561F6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202FE3BC" w14:textId="74337931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25797871" w14:textId="77777777" w:rsidTr="0013085A">
        <w:trPr>
          <w:jc w:val="center"/>
        </w:trPr>
        <w:tc>
          <w:tcPr>
            <w:tcW w:w="460" w:type="dxa"/>
          </w:tcPr>
          <w:p w14:paraId="08F72877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14:paraId="0CD81428" w14:textId="1A2C2B81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5889FB7A" w14:textId="4D7E0110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408152F5" w14:textId="6E9BDDA6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3C586077" w14:textId="75BD4834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  <w:tr w:rsidR="0013085A" w:rsidRPr="00D37F85" w14:paraId="16426AA8" w14:textId="77777777" w:rsidTr="0013085A">
        <w:trPr>
          <w:jc w:val="center"/>
        </w:trPr>
        <w:tc>
          <w:tcPr>
            <w:tcW w:w="460" w:type="dxa"/>
          </w:tcPr>
          <w:p w14:paraId="400E5E45" w14:textId="77777777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C7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14:paraId="02434108" w14:textId="2B8DC17E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828" w:type="dxa"/>
          </w:tcPr>
          <w:p w14:paraId="692279B7" w14:textId="75FB9468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1417" w:type="dxa"/>
          </w:tcPr>
          <w:p w14:paraId="6AA448F5" w14:textId="6C932DDA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  <w:tc>
          <w:tcPr>
            <w:tcW w:w="3260" w:type="dxa"/>
          </w:tcPr>
          <w:p w14:paraId="3B8FC9ED" w14:textId="7987F962" w:rsidR="0013085A" w:rsidRPr="00415C74" w:rsidRDefault="0013085A" w:rsidP="0013085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246A">
              <w:rPr>
                <w:rFonts w:cs="Calibri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4246A">
              <w:rPr>
                <w:rFonts w:cs="Calibri"/>
                <w:b/>
              </w:rPr>
              <w:instrText xml:space="preserve"> FORMTEXT </w:instrText>
            </w:r>
            <w:r w:rsidRPr="0004246A">
              <w:rPr>
                <w:rFonts w:cs="Calibri"/>
                <w:b/>
              </w:rPr>
            </w:r>
            <w:r w:rsidRPr="0004246A">
              <w:rPr>
                <w:rFonts w:cs="Calibri"/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4246A">
              <w:rPr>
                <w:rFonts w:cs="Calibri"/>
                <w:b/>
              </w:rPr>
              <w:fldChar w:fldCharType="end"/>
            </w:r>
          </w:p>
        </w:tc>
      </w:tr>
    </w:tbl>
    <w:p w14:paraId="4BF4E3BC" w14:textId="17433FE4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</w:p>
    <w:p w14:paraId="0CD17CB1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5BA93A29" w14:textId="77777777" w:rsidR="000B0154" w:rsidRPr="00EC49BE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/>
          <w:i/>
          <w:iCs/>
          <w:color w:val="000000"/>
          <w:sz w:val="22"/>
          <w:szCs w:val="22"/>
          <w:lang w:val="it-IT"/>
        </w:rPr>
      </w:pPr>
      <w:r w:rsidRPr="00EC49BE">
        <w:rPr>
          <w:rFonts w:ascii="Calibri" w:hAnsi="Calibri" w:cs="Calibri"/>
          <w:b/>
          <w:i/>
          <w:iCs/>
          <w:color w:val="000000"/>
          <w:sz w:val="22"/>
          <w:szCs w:val="22"/>
          <w:lang w:val="it-IT"/>
        </w:rPr>
        <w:t>oppure</w:t>
      </w:r>
    </w:p>
    <w:p w14:paraId="06292904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i dati identificativi dei soggetti di cui all’art. 80, comma 3, del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D.Lgs.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50/2016 possono essere ricavati in modo aggiornato dalla seguente banca dati ufficiale o pubblico registro:</w:t>
      </w:r>
    </w:p>
    <w:p w14:paraId="74172410" w14:textId="587CB240" w:rsidR="000B0154" w:rsidRPr="000B0154" w:rsidRDefault="0013085A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04246A">
        <w:rPr>
          <w:rFonts w:cs="Calibri"/>
          <w:b/>
        </w:rPr>
        <w:instrText xml:space="preserve"> FORMTEXT </w:instrText>
      </w:r>
      <w:r w:rsidRPr="0004246A">
        <w:rPr>
          <w:rFonts w:cs="Calibri"/>
          <w:b/>
        </w:rPr>
      </w:r>
      <w:r w:rsidRPr="0004246A">
        <w:rPr>
          <w:rFonts w:cs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4246A">
        <w:rPr>
          <w:rFonts w:cs="Calibri"/>
          <w:b/>
        </w:rPr>
        <w:fldChar w:fldCharType="end"/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.</w:t>
      </w:r>
    </w:p>
    <w:p w14:paraId="36CF810F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5196F10B" w14:textId="4D17F4CB" w:rsidR="000B0154" w:rsidRPr="000B0154" w:rsidRDefault="000B0154" w:rsidP="00526E3D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 xml:space="preserve">ai sensi del par. </w:t>
      </w:r>
      <w:r w:rsid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12</w:t>
      </w:r>
      <w:r w:rsidRP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.</w:t>
      </w:r>
      <w:r w:rsid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3</w:t>
      </w:r>
      <w:r w:rsidRP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a.2) della Lettera di invito: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che le dichiarazioni del DGUE relative ai motivi di esclusione di cui all’art. 80, commi 1, 2 e 5 del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D.Lgs.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50/2016 sono state rese con riferimento a tutti i soggetti, di cui all’art. 80, comma 3, del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D.Lgs.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n. 50/2016, nominativamente indicati al precedente punto 2, ad esclusione dei casi in cui le medesime dichiarazioni sostitutive vengano rese personalmente da tali soggetti;</w:t>
      </w:r>
    </w:p>
    <w:p w14:paraId="26AA0F9C" w14:textId="41830482" w:rsidR="000B0154" w:rsidRPr="000B0154" w:rsidRDefault="000B0154" w:rsidP="00526E3D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ai sensi del par. 1</w:t>
      </w:r>
      <w:r w:rsid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2</w:t>
      </w:r>
      <w:r w:rsidRP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.</w:t>
      </w:r>
      <w:r w:rsid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3</w:t>
      </w:r>
      <w:r w:rsidRPr="00F22331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a.3) della Lettera di invito: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[in caso di suddivisione in lotti, per ciascun lotto per il quale partecipa,] che non partecipa contemporaneamente alla procedura:</w:t>
      </w:r>
    </w:p>
    <w:p w14:paraId="65259AA1" w14:textId="75210BA1" w:rsidR="000B0154" w:rsidRPr="000B0154" w:rsidRDefault="000B0154" w:rsidP="001C75AB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individualmente e in Raggruppamento temporaneo o Consorzio ordinario o Aggregazione di imprese di rete, oppure in più di un Raggruppamento temporaneo o Consorzio ordinario o Aggregazione di imprese di rete;</w:t>
      </w:r>
    </w:p>
    <w:p w14:paraId="6EA9ECD9" w14:textId="0FC8191A" w:rsidR="000B0154" w:rsidRPr="000B0154" w:rsidRDefault="000B0154" w:rsidP="001C75AB">
      <w:pPr>
        <w:pStyle w:val="sche3"/>
        <w:numPr>
          <w:ilvl w:val="1"/>
          <w:numId w:val="17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individualmente e in Raggruppamento temporaneo o Consorzio ordinario o Aggregazione di imprese di rete e quale consorziata di un Consorzio stabile per la quale il Consorzio concorre e a tal fine indicata per l’esecuzione;</w:t>
      </w:r>
    </w:p>
    <w:p w14:paraId="07F04349" w14:textId="6ADC1B8A" w:rsidR="000B0154" w:rsidRPr="000B0154" w:rsidRDefault="000B0154" w:rsidP="00526E3D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ai sensi del par. 1</w:t>
      </w:r>
      <w:r w:rsidR="00F22331">
        <w:rPr>
          <w:rFonts w:ascii="Calibri" w:hAnsi="Calibri" w:cs="Calibri"/>
          <w:bCs/>
          <w:color w:val="000000"/>
          <w:sz w:val="22"/>
          <w:szCs w:val="22"/>
          <w:lang w:val="it-IT"/>
        </w:rPr>
        <w:t>2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.</w:t>
      </w:r>
      <w:r w:rsidR="00F22331">
        <w:rPr>
          <w:rFonts w:ascii="Calibri" w:hAnsi="Calibri" w:cs="Calibri"/>
          <w:bCs/>
          <w:color w:val="000000"/>
          <w:sz w:val="22"/>
          <w:szCs w:val="22"/>
          <w:lang w:val="it-IT"/>
        </w:rPr>
        <w:t>3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lett. a.4) della Lettera di invito: [solo per gli operatori economici non residenti e privi di stabile organizzazione in Italia]: che si uniformerà, in caso di aggiudicazione, alla disciplina di cui agli articoli 17, comma 2, e 53, comma 3 del d.P.R. 633/1972 e si impegna a comunicare a 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>Sport e salute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la nomina del proprio rappresentante fiscale, nelle forme di legge;</w:t>
      </w:r>
    </w:p>
    <w:p w14:paraId="27520423" w14:textId="021DDBAA" w:rsidR="000B0154" w:rsidRPr="000B0154" w:rsidRDefault="000B0154" w:rsidP="00526E3D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lastRenderedPageBreak/>
        <w:t>ai sensi del par. 1</w:t>
      </w:r>
      <w:r w:rsidR="00F22331">
        <w:rPr>
          <w:rFonts w:ascii="Calibri" w:hAnsi="Calibri" w:cs="Calibri"/>
          <w:bCs/>
          <w:color w:val="000000"/>
          <w:sz w:val="22"/>
          <w:szCs w:val="22"/>
          <w:lang w:val="it-IT"/>
        </w:rPr>
        <w:t>2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.</w:t>
      </w:r>
      <w:r w:rsidR="00F22331">
        <w:rPr>
          <w:rFonts w:ascii="Calibri" w:hAnsi="Calibri" w:cs="Calibri"/>
          <w:bCs/>
          <w:color w:val="000000"/>
          <w:sz w:val="22"/>
          <w:szCs w:val="22"/>
          <w:lang w:val="it-IT"/>
        </w:rPr>
        <w:t>3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, lett. a.5) della Lettera di invito: [in caso di suddivisione in lotti, per ciascun lotto per il quale partecipa,] di mantenere valida e vincolante l’offerta per un periodo non inferiore a 180 (centottanta) giorni naturali e consecutivi decorrenti dalla data di scadenza del termine per la presentazione delle offerte, nonché per l’ulteriore periodo eventualmente richiesto da 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>Sport e salute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; </w:t>
      </w:r>
    </w:p>
    <w:p w14:paraId="10758A89" w14:textId="128FC3ED" w:rsidR="000B0154" w:rsidRPr="000B0154" w:rsidRDefault="000B0154" w:rsidP="00526E3D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ai sensi del par. 14.1, lett. a.6) della Lettera di invito: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[in caso di suddivisione in lotti, per ciascun lotto per il quale partecipa,] che l’offerta presentata è remunerativa e di avere tenuto conto per la sua formulazione:</w:t>
      </w:r>
    </w:p>
    <w:p w14:paraId="085058C1" w14:textId="6E37B46A" w:rsidR="000B0154" w:rsidRPr="000B0154" w:rsidRDefault="000B0154" w:rsidP="000972A6">
      <w:pPr>
        <w:pStyle w:val="sche3"/>
        <w:numPr>
          <w:ilvl w:val="0"/>
          <w:numId w:val="28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delle condizioni contrattuali e dei relativi oneri compresi quelli eventuali in materia di sicurezza, di assicurazione, di condizioni di lavoro e di previdenza e assistenza in vigore nel luogo dove deve essere svolto il Servizio;</w:t>
      </w:r>
    </w:p>
    <w:p w14:paraId="0D699352" w14:textId="6A114642" w:rsidR="000B0154" w:rsidRPr="000B0154" w:rsidRDefault="000B0154" w:rsidP="000972A6">
      <w:pPr>
        <w:pStyle w:val="sche3"/>
        <w:numPr>
          <w:ilvl w:val="0"/>
          <w:numId w:val="28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di tutti gli oneri e di tutte le spese necessarie per la corretta esecuzione delle prestazioni contrattuali;</w:t>
      </w:r>
    </w:p>
    <w:p w14:paraId="51A279AA" w14:textId="33C146A4" w:rsidR="000B0154" w:rsidRPr="000B0154" w:rsidRDefault="000B0154" w:rsidP="000972A6">
      <w:pPr>
        <w:pStyle w:val="sche3"/>
        <w:numPr>
          <w:ilvl w:val="0"/>
          <w:numId w:val="28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di tutte le circostanze generali, particolari e locali, nessuna esclusa ed eccettuata, che possono avere influito o influire sia sulla prestazione dei servizi, sia sulla determinazione della propria offerta</w:t>
      </w:r>
      <w:r w:rsidR="00526E3D">
        <w:rPr>
          <w:rFonts w:ascii="Calibri" w:hAnsi="Calibri" w:cs="Calibri"/>
          <w:bCs/>
          <w:color w:val="000000"/>
          <w:sz w:val="22"/>
          <w:szCs w:val="22"/>
          <w:lang w:val="it-IT"/>
        </w:rPr>
        <w:t>.</w:t>
      </w:r>
    </w:p>
    <w:p w14:paraId="61224DFD" w14:textId="305C1EC2" w:rsidR="000B0154" w:rsidRPr="000B0154" w:rsidRDefault="000B0154" w:rsidP="00526E3D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ai sensi del par. 1</w:t>
      </w:r>
      <w:r w:rsidR="00F22331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2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.</w:t>
      </w:r>
      <w:r w:rsidR="00F22331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3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a.7) della Lettera di invito: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[in caso di suddivisione in lotti: per ciascun lotto per il quale partecipa,] di aver preso piena conoscenza della documentazione di gara e di contratto, ivi inclusi gli elaborati tecnici, di accettarne integralmente il contenuto senza condizione o riserva alcuna e di averne tenuto conto nella formulazione della propria Offerta; </w:t>
      </w:r>
    </w:p>
    <w:p w14:paraId="7C16DDF0" w14:textId="3D17E81F" w:rsidR="000B0154" w:rsidRPr="000B0154" w:rsidRDefault="000B0154" w:rsidP="00526E3D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ai sensi del par. 1</w:t>
      </w:r>
      <w:r w:rsidR="00F22331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2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.</w:t>
      </w:r>
      <w:r w:rsidR="00F22331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3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a.8) della Lettera di invito: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di essere consapevole che </w:t>
      </w:r>
      <w:r w:rsidR="00F22331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Sport e salute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si riserva, a suo insindacabile giudizio, il diritto di sospendere, annullare, revocare,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reindire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o non aggiudicare la gara, nonché di non stipulare motivatamente il contratto anche qualora sia intervenuta in precedenza l’aggiudicazione;</w:t>
      </w:r>
    </w:p>
    <w:p w14:paraId="4D66950C" w14:textId="4AF6941E" w:rsidR="000B0154" w:rsidRPr="007C1E85" w:rsidRDefault="000B0154" w:rsidP="000B0154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ai sensi del par. 1</w:t>
      </w:r>
      <w:r w:rsidR="007C1E85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2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.</w:t>
      </w:r>
      <w:r w:rsidR="007C1E85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3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a.9) della Lettera di invito: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7C1E85">
        <w:rPr>
          <w:rFonts w:ascii="Calibri" w:hAnsi="Calibri" w:cs="Calibri"/>
          <w:bCs/>
          <w:color w:val="000000"/>
          <w:sz w:val="22"/>
          <w:szCs w:val="22"/>
          <w:lang w:val="it-IT"/>
        </w:rPr>
        <w:t>dichiarazione di impegnarsi [in caso di suddivisione in lotti: per ciascun lotto per il quale partecipa,] ad eseguire le prestazioni oggetto dell’affidamento nel rispetto delle leggi e dei regolamenti vigenti e/o emanati in corso di esecuzione del contratto e, comunque, di tutte le disposizioni necessarie a consentire l’esecuzione del Servizio oggetto dell’affidamento;</w:t>
      </w:r>
    </w:p>
    <w:p w14:paraId="47C7CA83" w14:textId="011ED422" w:rsidR="000B0154" w:rsidRPr="000B0154" w:rsidRDefault="000B0154" w:rsidP="007C1E85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 xml:space="preserve">ai sensi del par. </w:t>
      </w:r>
      <w:r w:rsidR="0012663B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12.3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a.1</w:t>
      </w:r>
      <w:r w:rsidR="007C1E85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0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) della Lettera di invito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: di essere informato, ai sensi e per gli effetti Regolamento del Parlamento Europeo e del Consiglio n. 679 del 27 aprile 2016, che i dati personali raccolti saranno trattati, anche con strumenti informatici, esclusivamente nell’ambito del procedimento per il quale la presente dichiarazione viene resa.</w:t>
      </w:r>
    </w:p>
    <w:p w14:paraId="589928BD" w14:textId="3A3E129F" w:rsidR="000B0154" w:rsidRPr="000B0154" w:rsidRDefault="000B0154" w:rsidP="007C1E85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 xml:space="preserve">ai sensi del par. </w:t>
      </w:r>
      <w:r w:rsidR="0012663B"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12.3</w:t>
      </w:r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a.1</w:t>
      </w:r>
      <w:r w:rsid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1</w:t>
      </w:r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) della Lettera di invito:</w:t>
      </w:r>
      <w:r w:rsidR="007C1E85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qualora un partecipante alla gara eserciti la facoltà di “accesso agli atti”, a norma dell’art. 53, comma 2, del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D.Lgs.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50/2016 e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s.m.i.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e della Legge 7 agosto 1990, n.241 e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s.m.i.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:</w:t>
      </w:r>
    </w:p>
    <w:p w14:paraId="06BCB58D" w14:textId="499005B7" w:rsidR="000B0154" w:rsidRPr="000B0154" w:rsidRDefault="007C1E85" w:rsidP="000972A6">
      <w:pPr>
        <w:pStyle w:val="sche3"/>
        <w:spacing w:before="120" w:line="280" w:lineRule="exact"/>
        <w:ind w:left="1134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autorizza </w:t>
      </w:r>
      <w:r w:rsidR="0012663B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Sport e salute </w:t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a rilasciare copia di tutta la documentazione presentata per la partecipazione alla gara;</w:t>
      </w:r>
    </w:p>
    <w:p w14:paraId="108DA25D" w14:textId="61C3B5B8" w:rsidR="000B0154" w:rsidRPr="000B0154" w:rsidRDefault="007C1E85" w:rsidP="000972A6">
      <w:pPr>
        <w:pStyle w:val="sche3"/>
        <w:spacing w:before="120" w:line="280" w:lineRule="exact"/>
        <w:ind w:left="1134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non autorizza l’accesso alla documentazione presentata per la partecipazione alla gara, riservandosi di indicare le parti per le quali non autorizza l’accesso e le relative motivazioni </w:t>
      </w:r>
      <w:r w:rsidR="0012663B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per la tutela dei </w:t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Segreti tecnici e commerciali;</w:t>
      </w:r>
    </w:p>
    <w:p w14:paraId="249A8FD8" w14:textId="1416E0FC" w:rsidR="000B0154" w:rsidRPr="000B0154" w:rsidRDefault="000B0154" w:rsidP="0012663B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lastRenderedPageBreak/>
        <w:t xml:space="preserve">[solo in caso di Raggruppamento Temporaneo di concorrenti o Consorzio ordinario di concorrenti non ancora costituiti] ai sensi del par. </w:t>
      </w:r>
      <w:r w:rsidR="0012663B"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12.3</w:t>
      </w:r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a.1</w:t>
      </w:r>
      <w:r w:rsid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2</w:t>
      </w:r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) del Disciplinare di gara/della Lettera di invito: di impegnarsi, in caso di aggiudicazione della gara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: </w:t>
      </w:r>
    </w:p>
    <w:p w14:paraId="588D24F0" w14:textId="49DB7327" w:rsidR="000B0154" w:rsidRPr="000B0154" w:rsidRDefault="0012663B" w:rsidP="000972A6">
      <w:pPr>
        <w:pStyle w:val="sche3"/>
        <w:spacing w:before="120" w:line="280" w:lineRule="exact"/>
        <w:ind w:left="993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quale mandataria, ad assumere mandato collettivo speciale irrevocabile con rappresentanza dalla/e mandante/i a tale scopo individuate nelle apposite dichiarazioni e a stipulare il contratto in nome e per conto proprio e della/e stessa/e mandante/i;</w:t>
      </w:r>
    </w:p>
    <w:p w14:paraId="39CEF25D" w14:textId="6751AE10" w:rsidR="000B0154" w:rsidRPr="000B0154" w:rsidRDefault="0012663B" w:rsidP="000972A6">
      <w:pPr>
        <w:pStyle w:val="sche3"/>
        <w:spacing w:before="120" w:line="280" w:lineRule="exact"/>
        <w:ind w:left="993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81408A">
        <w:rPr>
          <w:rFonts w:cs="Calibri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 w:rsidRPr="00AB4037">
        <w:rPr>
          <w:rFonts w:cs="Calibri"/>
          <w:b/>
          <w:lang w:val="it-IT"/>
        </w:rPr>
        <w:instrText xml:space="preserve"> FORMCHECKBOX </w:instrText>
      </w:r>
      <w:r w:rsidR="001B27A1">
        <w:rPr>
          <w:rFonts w:cs="Calibri"/>
          <w:b/>
        </w:rPr>
      </w:r>
      <w:r w:rsidR="001B27A1">
        <w:rPr>
          <w:rFonts w:cs="Calibri"/>
          <w:b/>
        </w:rPr>
        <w:fldChar w:fldCharType="separate"/>
      </w:r>
      <w:r w:rsidRPr="0081408A">
        <w:rPr>
          <w:rFonts w:cs="Calibri"/>
          <w:b/>
        </w:rPr>
        <w:fldChar w:fldCharType="end"/>
      </w:r>
      <w:r w:rsidRPr="00AB4037">
        <w:rPr>
          <w:rFonts w:cs="Calibri"/>
          <w:b/>
          <w:lang w:val="it-IT"/>
        </w:rPr>
        <w:t xml:space="preserve"> </w:t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quale mandante, a conferire mandato collettivo speciale irrevocabile con rappresentanza alla mandataria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="000B0154"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, la quale stipulerà il contratto in nome e per conto e della sottoscritta mandante nonché delle altre mandanti indicate nelle apposite dichiarazioni;</w:t>
      </w:r>
    </w:p>
    <w:p w14:paraId="5334B832" w14:textId="7C9296CB" w:rsidR="000B0154" w:rsidRPr="001C75AB" w:rsidRDefault="000B0154" w:rsidP="0012663B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</w:pPr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 xml:space="preserve">[in caso di Raggruppamento temporaneo di concorrenti o Consorzio ordinario di concorrenti] ai sensi del par. </w:t>
      </w:r>
      <w:r w:rsidR="0012663B"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12.3</w:t>
      </w:r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a.1</w:t>
      </w:r>
      <w:r w:rsidR="001C75AB"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3</w:t>
      </w:r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) della Lettera di invito: che nell’ambito del RTI/</w:t>
      </w:r>
      <w:proofErr w:type="gramStart"/>
      <w:r w:rsidRPr="001C75AB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Consorzio :</w:t>
      </w:r>
      <w:proofErr w:type="gramEnd"/>
    </w:p>
    <w:p w14:paraId="288B2AE9" w14:textId="77777777" w:rsidR="000B0154" w:rsidRPr="000B0154" w:rsidRDefault="000B0154" w:rsidP="000972A6">
      <w:pPr>
        <w:pStyle w:val="sche3"/>
        <w:spacing w:before="120" w:line="280" w:lineRule="exact"/>
        <w:ind w:left="993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•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le parti del servizio sono così ripartite:</w:t>
      </w:r>
    </w:p>
    <w:p w14:paraId="7DF9F0D3" w14:textId="77777777" w:rsidR="000B0154" w:rsidRPr="000B0154" w:rsidRDefault="000B0154" w:rsidP="000972A6">
      <w:pPr>
        <w:pStyle w:val="sche3"/>
        <w:spacing w:before="120" w:line="280" w:lineRule="exact"/>
        <w:ind w:left="993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OPERATORE ECONOMICO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ATTIVITA’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%</w:t>
      </w:r>
    </w:p>
    <w:p w14:paraId="7898DA17" w14:textId="203D7CC9" w:rsidR="000B0154" w:rsidRPr="000B0154" w:rsidRDefault="000B0154" w:rsidP="000972A6">
      <w:pPr>
        <w:pStyle w:val="sche3"/>
        <w:spacing w:before="120" w:line="280" w:lineRule="exact"/>
        <w:ind w:left="993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a)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</w:p>
    <w:p w14:paraId="1AF3A5E9" w14:textId="109D9DEE" w:rsidR="000B0154" w:rsidRPr="000B0154" w:rsidRDefault="000B0154" w:rsidP="000972A6">
      <w:pPr>
        <w:pStyle w:val="sche3"/>
        <w:spacing w:before="120" w:line="280" w:lineRule="exact"/>
        <w:ind w:left="993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b)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AB4037">
        <w:rPr>
          <w:rFonts w:cs="Calibri"/>
          <w:b/>
          <w:lang w:val="it-IT"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</w:p>
    <w:p w14:paraId="1030915F" w14:textId="3453E135" w:rsidR="000B0154" w:rsidRPr="000B0154" w:rsidRDefault="000B0154" w:rsidP="000972A6">
      <w:pPr>
        <w:pStyle w:val="sche3"/>
        <w:spacing w:before="120" w:line="280" w:lineRule="exact"/>
        <w:ind w:left="993"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c)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04246A">
        <w:rPr>
          <w:rFonts w:cs="Calibri"/>
          <w:b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</w:p>
    <w:p w14:paraId="3245A60E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</w:p>
    <w:p w14:paraId="03C7DD15" w14:textId="432BC79D" w:rsidR="000B0154" w:rsidRPr="000972A6" w:rsidRDefault="000B0154" w:rsidP="000972A6">
      <w:pPr>
        <w:pStyle w:val="sche3"/>
        <w:numPr>
          <w:ilvl w:val="0"/>
          <w:numId w:val="1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</w:pP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ai sensi del par. 1</w:t>
      </w:r>
      <w:r w:rsidR="0012663B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2.3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, lett. a.1</w:t>
      </w:r>
      <w:r w:rsidR="001C75AB"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4</w:t>
      </w:r>
      <w:r w:rsidRPr="000972A6">
        <w:rPr>
          <w:rFonts w:ascii="Calibri" w:hAnsi="Calibri" w:cs="Calibri"/>
          <w:bCs/>
          <w:color w:val="000000"/>
          <w:sz w:val="22"/>
          <w:szCs w:val="22"/>
          <w:u w:val="single"/>
          <w:lang w:val="it-IT"/>
        </w:rPr>
        <w:t>) della Lettera di invito, dichiara:</w:t>
      </w:r>
    </w:p>
    <w:p w14:paraId="25790FE6" w14:textId="39AC5DB1" w:rsidR="000B0154" w:rsidRPr="000B0154" w:rsidRDefault="000B0154" w:rsidP="001C75AB">
      <w:pPr>
        <w:pStyle w:val="sche3"/>
        <w:numPr>
          <w:ilvl w:val="0"/>
          <w:numId w:val="2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di aver preso visione e di accettare, senza condizione o riserva alcuna, tutte le clausole, le prescrizioni, le obbligazioni, i termini e le condizioni contenuti nel Disciplinare di gara/Lettera di invito e nei relativi allegati, ivi incluso lo schema di contratto;</w:t>
      </w:r>
    </w:p>
    <w:p w14:paraId="3063B6E8" w14:textId="0D5CE9FD" w:rsidR="000B0154" w:rsidRPr="000B0154" w:rsidRDefault="000B0154" w:rsidP="001C75AB">
      <w:pPr>
        <w:pStyle w:val="sche3"/>
        <w:numPr>
          <w:ilvl w:val="0"/>
          <w:numId w:val="2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di aver tenuto conto, nella formulazione della propria offerta, di tutti gli oneri e di tutte le spese necessarie per la corretta esecuzione delle prestazioni contrattuali;</w:t>
      </w:r>
    </w:p>
    <w:p w14:paraId="7C6CBFA3" w14:textId="3D1DEBD3" w:rsidR="000B0154" w:rsidRPr="000B0154" w:rsidRDefault="000B0154" w:rsidP="001C75AB">
      <w:pPr>
        <w:pStyle w:val="sche3"/>
        <w:numPr>
          <w:ilvl w:val="0"/>
          <w:numId w:val="2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conoscere e di aver tenuto conto, nella formulazione della propria offerta, della facoltà di 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>Sport e salute</w:t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di procedere all’esecuzione del contratto in via d’urgenza ai sensi dell’art. 8, comma 1, lett. a) del D.L. n. 76/2020, convertito con modificazioni dalla L. n. 120/2020 e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s.m.i.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;</w:t>
      </w:r>
    </w:p>
    <w:p w14:paraId="7300DCDA" w14:textId="6C9F4351" w:rsidR="000B0154" w:rsidRPr="000B0154" w:rsidRDefault="000B0154" w:rsidP="001C75AB">
      <w:pPr>
        <w:pStyle w:val="sche3"/>
        <w:numPr>
          <w:ilvl w:val="0"/>
          <w:numId w:val="2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di impegnarsi </w:t>
      </w:r>
      <w:proofErr w:type="gram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ad</w:t>
      </w:r>
      <w:proofErr w:type="gram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adempiere alle obbligazioni contrattuali nel rispetto dei termini, secondo le modalità e nel rispetto delle condizioni previste dalla normativa vigente, ivi inclusa la normativa sulla tracciabilità dei flussi finanziari di cui alla l. 13 agosto 2010, n. 136 e </w:t>
      </w:r>
      <w:proofErr w:type="spellStart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s.m.i.</w:t>
      </w:r>
      <w:proofErr w:type="spellEnd"/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, nonché nel rispetto delle disposizioni che regolano la presente procedura;</w:t>
      </w:r>
    </w:p>
    <w:p w14:paraId="03259527" w14:textId="34E66307" w:rsidR="000B0154" w:rsidRPr="000B0154" w:rsidRDefault="000B0154" w:rsidP="001C75AB">
      <w:pPr>
        <w:pStyle w:val="sche3"/>
        <w:numPr>
          <w:ilvl w:val="0"/>
          <w:numId w:val="25"/>
        </w:numPr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>di impegnarsi a fornire la garanzia definitiva e le polizze indicate nello schema di contratto nei termini ivi indicati.</w:t>
      </w:r>
    </w:p>
    <w:p w14:paraId="53D7B9AE" w14:textId="7777777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</w:p>
    <w:p w14:paraId="41947E67" w14:textId="43EED717" w:rsidR="000B0154" w:rsidRPr="000B0154" w:rsidRDefault="000B0154" w:rsidP="000B0154">
      <w:pPr>
        <w:pStyle w:val="sche3"/>
        <w:spacing w:before="120" w:line="280" w:lineRule="exact"/>
        <w:ind w:right="11"/>
        <w:rPr>
          <w:rFonts w:ascii="Calibri" w:hAnsi="Calibri" w:cs="Calibri"/>
          <w:bCs/>
          <w:color w:val="000000"/>
          <w:sz w:val="22"/>
          <w:szCs w:val="22"/>
          <w:lang w:val="it-IT"/>
        </w:rPr>
      </w:pP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Luogo, li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04246A">
        <w:rPr>
          <w:rFonts w:cs="Calibri"/>
          <w:b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</w:r>
      <w:r w:rsidRPr="000B0154">
        <w:rPr>
          <w:rFonts w:ascii="Calibri" w:hAnsi="Calibri" w:cs="Calibri"/>
          <w:bCs/>
          <w:color w:val="000000"/>
          <w:sz w:val="22"/>
          <w:szCs w:val="22"/>
          <w:lang w:val="it-IT"/>
        </w:rPr>
        <w:tab/>
        <w:t>Firma</w:t>
      </w:r>
      <w:r w:rsidR="0013085A">
        <w:rPr>
          <w:rFonts w:ascii="Calibri" w:hAnsi="Calibri" w:cs="Calibri"/>
          <w:bCs/>
          <w:color w:val="000000"/>
          <w:sz w:val="22"/>
          <w:szCs w:val="22"/>
          <w:lang w:val="it-IT"/>
        </w:rPr>
        <w:t xml:space="preserve"> </w:t>
      </w:r>
      <w:r w:rsidR="0013085A" w:rsidRPr="0004246A">
        <w:rPr>
          <w:rFonts w:cs="Calibri"/>
          <w:b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3085A" w:rsidRPr="0004246A">
        <w:rPr>
          <w:rFonts w:cs="Calibri"/>
          <w:b/>
        </w:rPr>
        <w:instrText xml:space="preserve"> FORMTEXT </w:instrText>
      </w:r>
      <w:r w:rsidR="0013085A" w:rsidRPr="0004246A">
        <w:rPr>
          <w:rFonts w:cs="Calibri"/>
          <w:b/>
        </w:rPr>
      </w:r>
      <w:r w:rsidR="0013085A" w:rsidRPr="0004246A">
        <w:rPr>
          <w:rFonts w:cs="Calibri"/>
          <w:b/>
        </w:rPr>
        <w:fldChar w:fldCharType="separate"/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>
        <w:rPr>
          <w:noProof/>
        </w:rPr>
        <w:t> </w:t>
      </w:r>
      <w:r w:rsidR="0013085A" w:rsidRPr="0004246A">
        <w:rPr>
          <w:rFonts w:cs="Calibri"/>
          <w:b/>
        </w:rPr>
        <w:fldChar w:fldCharType="end"/>
      </w:r>
    </w:p>
    <w:sectPr w:rsidR="000B0154" w:rsidRPr="000B0154" w:rsidSect="004B7180">
      <w:headerReference w:type="default" r:id="rId8"/>
      <w:footerReference w:type="default" r:id="rId9"/>
      <w:pgSz w:w="11906" w:h="16838"/>
      <w:pgMar w:top="1417" w:right="1134" w:bottom="29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F80A" w14:textId="77777777" w:rsidR="003D453C" w:rsidRDefault="003D453C" w:rsidP="00A6104B">
      <w:pPr>
        <w:spacing w:after="0" w:line="240" w:lineRule="auto"/>
      </w:pPr>
      <w:r>
        <w:separator/>
      </w:r>
    </w:p>
  </w:endnote>
  <w:endnote w:type="continuationSeparator" w:id="0">
    <w:p w14:paraId="56E06549" w14:textId="77777777" w:rsidR="003D453C" w:rsidRDefault="003D453C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v P 4 E 73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2A4F" w14:textId="02B2E3B7" w:rsidR="00F65B99" w:rsidRPr="00F900A4" w:rsidRDefault="00F65B99" w:rsidP="00AD5105">
    <w:pPr>
      <w:pStyle w:val="Pidipagina"/>
      <w:spacing w:before="240"/>
      <w:rPr>
        <w:rFonts w:ascii="Arial" w:hAnsi="Arial" w:cs="Arial"/>
        <w:sz w:val="22"/>
        <w:szCs w:val="22"/>
      </w:rPr>
    </w:pPr>
    <w:r w:rsidRPr="007F0D1F">
      <w:rPr>
        <w:rFonts w:ascii="Arial" w:hAnsi="Arial" w:cs="Arial"/>
        <w:sz w:val="18"/>
        <w:szCs w:val="18"/>
      </w:rPr>
      <w:t>V.</w:t>
    </w:r>
    <w:r w:rsidR="0098454E">
      <w:rPr>
        <w:rFonts w:ascii="Arial" w:hAnsi="Arial" w:cs="Arial"/>
        <w:sz w:val="18"/>
        <w:szCs w:val="18"/>
      </w:rPr>
      <w:t>16</w:t>
    </w:r>
    <w:r w:rsidRPr="00F900A4">
      <w:rPr>
        <w:rFonts w:ascii="Arial" w:hAnsi="Arial" w:cs="Arial"/>
        <w:sz w:val="22"/>
        <w:szCs w:val="22"/>
      </w:rPr>
      <w:tab/>
    </w:r>
    <w:r w:rsidRPr="00F900A4">
      <w:rPr>
        <w:rFonts w:ascii="Arial" w:hAnsi="Arial" w:cs="Arial"/>
        <w:sz w:val="22"/>
        <w:szCs w:val="22"/>
      </w:rPr>
      <w:tab/>
      <w:t xml:space="preserve">Pag. </w:t>
    </w:r>
    <w:r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PAGE</w:instrText>
    </w:r>
    <w:r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1824AB">
      <w:rPr>
        <w:rFonts w:ascii="Arial" w:hAnsi="Arial" w:cs="Arial"/>
        <w:b/>
        <w:bCs/>
        <w:noProof/>
        <w:sz w:val="22"/>
        <w:szCs w:val="22"/>
      </w:rPr>
      <w:t>2</w:t>
    </w:r>
    <w:r w:rsidRPr="00F900A4">
      <w:rPr>
        <w:rFonts w:ascii="Arial" w:hAnsi="Arial" w:cs="Arial"/>
        <w:b/>
        <w:bCs/>
        <w:sz w:val="22"/>
        <w:szCs w:val="22"/>
      </w:rPr>
      <w:fldChar w:fldCharType="end"/>
    </w:r>
    <w:r w:rsidRPr="00F900A4">
      <w:rPr>
        <w:rFonts w:ascii="Arial" w:hAnsi="Arial" w:cs="Arial"/>
        <w:sz w:val="22"/>
        <w:szCs w:val="22"/>
      </w:rPr>
      <w:t xml:space="preserve"> di </w:t>
    </w:r>
    <w:r w:rsidRPr="00F900A4">
      <w:rPr>
        <w:rFonts w:ascii="Arial" w:hAnsi="Arial" w:cs="Arial"/>
        <w:b/>
        <w:bCs/>
        <w:sz w:val="22"/>
        <w:szCs w:val="22"/>
      </w:rPr>
      <w:fldChar w:fldCharType="begin"/>
    </w:r>
    <w:r w:rsidRPr="00F900A4">
      <w:rPr>
        <w:rFonts w:ascii="Arial" w:hAnsi="Arial" w:cs="Arial"/>
        <w:b/>
        <w:bCs/>
        <w:sz w:val="22"/>
        <w:szCs w:val="22"/>
      </w:rPr>
      <w:instrText>NUMPAGES</w:instrText>
    </w:r>
    <w:r w:rsidRPr="00F900A4">
      <w:rPr>
        <w:rFonts w:ascii="Arial" w:hAnsi="Arial" w:cs="Arial"/>
        <w:b/>
        <w:bCs/>
        <w:sz w:val="22"/>
        <w:szCs w:val="22"/>
      </w:rPr>
      <w:fldChar w:fldCharType="separate"/>
    </w:r>
    <w:r w:rsidR="001824AB">
      <w:rPr>
        <w:rFonts w:ascii="Arial" w:hAnsi="Arial" w:cs="Arial"/>
        <w:b/>
        <w:bCs/>
        <w:noProof/>
        <w:sz w:val="22"/>
        <w:szCs w:val="22"/>
      </w:rPr>
      <w:t>12</w:t>
    </w:r>
    <w:r w:rsidRPr="00F900A4">
      <w:rPr>
        <w:rFonts w:ascii="Arial" w:hAnsi="Arial" w:cs="Arial"/>
        <w:b/>
        <w:bCs/>
        <w:sz w:val="22"/>
        <w:szCs w:val="22"/>
      </w:rPr>
      <w:fldChar w:fldCharType="end"/>
    </w:r>
  </w:p>
  <w:p w14:paraId="7FB7F4B5" w14:textId="77777777" w:rsidR="00F65B99" w:rsidRPr="0074638C" w:rsidRDefault="00F65B99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031B" w14:textId="77777777" w:rsidR="003D453C" w:rsidRDefault="003D453C" w:rsidP="00A6104B">
      <w:pPr>
        <w:spacing w:after="0" w:line="240" w:lineRule="auto"/>
      </w:pPr>
      <w:r>
        <w:separator/>
      </w:r>
    </w:p>
  </w:footnote>
  <w:footnote w:type="continuationSeparator" w:id="0">
    <w:p w14:paraId="128E2B5B" w14:textId="77777777" w:rsidR="003D453C" w:rsidRDefault="003D453C" w:rsidP="00A6104B">
      <w:pPr>
        <w:spacing w:after="0" w:line="240" w:lineRule="auto"/>
      </w:pPr>
      <w:r>
        <w:continuationSeparator/>
      </w:r>
    </w:p>
  </w:footnote>
  <w:footnote w:id="1">
    <w:p w14:paraId="06CC3D18" w14:textId="14708035" w:rsidR="0004018F" w:rsidRDefault="0004018F" w:rsidP="0004018F">
      <w:pPr>
        <w:pStyle w:val="Testonotaapidipagina"/>
      </w:pPr>
    </w:p>
  </w:footnote>
  <w:footnote w:id="2">
    <w:p w14:paraId="5258ACE2" w14:textId="536CFBF7" w:rsidR="0004018F" w:rsidRDefault="0004018F" w:rsidP="0004018F">
      <w:pPr>
        <w:pStyle w:val="Testonotaapidipagina"/>
      </w:pPr>
    </w:p>
  </w:footnote>
  <w:footnote w:id="3">
    <w:p w14:paraId="3B7AA823" w14:textId="6E72F298" w:rsidR="00780598" w:rsidRDefault="00780598" w:rsidP="00780598">
      <w:pPr>
        <w:pStyle w:val="Testonotaapidipagina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895A" w14:textId="77777777" w:rsidR="00F65B99" w:rsidRDefault="00F65B99" w:rsidP="00D83F25">
    <w:pPr>
      <w:pStyle w:val="Intestazione"/>
      <w:spacing w:before="60"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>Allegato 1</w:t>
    </w:r>
  </w:p>
  <w:p w14:paraId="12F5F10E" w14:textId="77777777" w:rsidR="00F65B99" w:rsidRPr="009D7B75" w:rsidRDefault="00F65B99" w:rsidP="00D83F25">
    <w:pPr>
      <w:pStyle w:val="Intestazione"/>
      <w:spacing w:before="60"/>
      <w:rPr>
        <w:rFonts w:ascii="Arial" w:hAnsi="Arial" w:cs="Arial"/>
        <w:b/>
        <w:color w:val="002060"/>
        <w:sz w:val="24"/>
        <w:szCs w:val="24"/>
      </w:rPr>
    </w:pPr>
  </w:p>
  <w:p w14:paraId="002D51C6" w14:textId="77777777" w:rsidR="00F65B99" w:rsidRPr="00CC7512" w:rsidRDefault="00F65B99">
    <w:pPr>
      <w:pStyle w:val="Intestazione"/>
      <w:rPr>
        <w:b/>
      </w:rPr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B8"/>
      </v:shape>
    </w:pict>
  </w:numPicBullet>
  <w:numPicBullet w:numPicBulletId="1">
    <w:pict>
      <v:shape id="_x0000_i1027" type="#_x0000_t75" style="width:11.25pt;height:11.25pt" o:bullet="t">
        <v:imagedata r:id="rId2" o:title="j0115864"/>
      </v:shape>
    </w:pict>
  </w:numPicBullet>
  <w:abstractNum w:abstractNumId="0" w15:restartNumberingAfterBreak="0">
    <w:nsid w:val="026C0517"/>
    <w:multiLevelType w:val="hybridMultilevel"/>
    <w:tmpl w:val="FAECC09A"/>
    <w:lvl w:ilvl="0" w:tplc="0AD87F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510A8"/>
    <w:multiLevelType w:val="hybridMultilevel"/>
    <w:tmpl w:val="96B65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2F8"/>
    <w:multiLevelType w:val="hybridMultilevel"/>
    <w:tmpl w:val="011CE182"/>
    <w:lvl w:ilvl="0" w:tplc="A82C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D65D1"/>
    <w:multiLevelType w:val="hybridMultilevel"/>
    <w:tmpl w:val="FAECC09A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232E"/>
    <w:multiLevelType w:val="multilevel"/>
    <w:tmpl w:val="B058B05C"/>
    <w:styleLink w:val="Elenco41"/>
    <w:lvl w:ilvl="0">
      <w:start w:val="1"/>
      <w:numFmt w:val="decimal"/>
      <w:lvlText w:val="%1."/>
      <w:lvlJc w:val="left"/>
      <w:rPr>
        <w:rFonts w:ascii="Wingdings" w:eastAsia="Wingdings" w:hAnsi="Wingdings" w:cs="Wingdings"/>
        <w:position w:val="0"/>
        <w:rtl w:val="0"/>
        <w:lang w:val="it-IT"/>
      </w:rPr>
    </w:lvl>
    <w:lvl w:ilvl="1">
      <w:numFmt w:val="bullet"/>
      <w:lvlText w:val="o"/>
      <w:lvlJc w:val="left"/>
      <w:rPr>
        <w:rFonts w:ascii="Wingdings" w:eastAsia="Wingdings" w:hAnsi="Wingdings" w:cs="Wingdings"/>
        <w:position w:val="0"/>
        <w:rtl w:val="0"/>
        <w:lang w:val="it-IT"/>
      </w:rPr>
    </w:lvl>
    <w:lvl w:ilvl="2">
      <w:start w:val="1"/>
      <w:numFmt w:val="decimal"/>
      <w:lvlText w:val="%3."/>
      <w:lvlJc w:val="left"/>
      <w:rPr>
        <w:rFonts w:ascii="Wingdings" w:eastAsia="Wingdings" w:hAnsi="Wingdings" w:cs="Wingdings"/>
        <w:position w:val="0"/>
        <w:rtl w:val="0"/>
        <w:lang w:val="it-IT"/>
      </w:rPr>
    </w:lvl>
    <w:lvl w:ilvl="3">
      <w:start w:val="1"/>
      <w:numFmt w:val="decimal"/>
      <w:lvlText w:val="%4."/>
      <w:lvlJc w:val="left"/>
      <w:rPr>
        <w:rFonts w:ascii="Wingdings" w:eastAsia="Wingdings" w:hAnsi="Wingdings" w:cs="Wingdings"/>
        <w:position w:val="0"/>
        <w:rtl w:val="0"/>
        <w:lang w:val="it-IT"/>
      </w:rPr>
    </w:lvl>
    <w:lvl w:ilvl="4">
      <w:start w:val="1"/>
      <w:numFmt w:val="decimal"/>
      <w:lvlText w:val="%5."/>
      <w:lvlJc w:val="left"/>
      <w:rPr>
        <w:rFonts w:ascii="Wingdings" w:eastAsia="Wingdings" w:hAnsi="Wingdings" w:cs="Wingdings"/>
        <w:position w:val="0"/>
        <w:rtl w:val="0"/>
        <w:lang w:val="it-IT"/>
      </w:rPr>
    </w:lvl>
    <w:lvl w:ilvl="5">
      <w:start w:val="1"/>
      <w:numFmt w:val="decimal"/>
      <w:lvlText w:val="%6."/>
      <w:lvlJc w:val="left"/>
      <w:rPr>
        <w:rFonts w:ascii="Wingdings" w:eastAsia="Wingdings" w:hAnsi="Wingdings" w:cs="Wingdings"/>
        <w:position w:val="0"/>
        <w:rtl w:val="0"/>
        <w:lang w:val="it-IT"/>
      </w:rPr>
    </w:lvl>
    <w:lvl w:ilvl="6">
      <w:start w:val="1"/>
      <w:numFmt w:val="decimal"/>
      <w:lvlText w:val="%7."/>
      <w:lvlJc w:val="left"/>
      <w:rPr>
        <w:rFonts w:ascii="Wingdings" w:eastAsia="Wingdings" w:hAnsi="Wingdings" w:cs="Wingdings"/>
        <w:position w:val="0"/>
        <w:rtl w:val="0"/>
        <w:lang w:val="it-IT"/>
      </w:rPr>
    </w:lvl>
    <w:lvl w:ilvl="7">
      <w:start w:val="1"/>
      <w:numFmt w:val="decimal"/>
      <w:lvlText w:val="%8."/>
      <w:lvlJc w:val="left"/>
      <w:rPr>
        <w:rFonts w:ascii="Wingdings" w:eastAsia="Wingdings" w:hAnsi="Wingdings" w:cs="Wingdings"/>
        <w:position w:val="0"/>
        <w:rtl w:val="0"/>
        <w:lang w:val="it-IT"/>
      </w:rPr>
    </w:lvl>
    <w:lvl w:ilvl="8">
      <w:start w:val="1"/>
      <w:numFmt w:val="decimal"/>
      <w:lvlText w:val="%9."/>
      <w:lvlJc w:val="left"/>
      <w:rPr>
        <w:rFonts w:ascii="Wingdings" w:eastAsia="Wingdings" w:hAnsi="Wingdings" w:cs="Wingdings"/>
        <w:position w:val="0"/>
        <w:rtl w:val="0"/>
        <w:lang w:val="it-IT"/>
      </w:rPr>
    </w:lvl>
  </w:abstractNum>
  <w:abstractNum w:abstractNumId="6" w15:restartNumberingAfterBreak="0">
    <w:nsid w:val="23C31C1A"/>
    <w:multiLevelType w:val="hybridMultilevel"/>
    <w:tmpl w:val="FAECC09A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</w:abstractNum>
  <w:abstractNum w:abstractNumId="8" w15:restartNumberingAfterBreak="0">
    <w:nsid w:val="35D205C3"/>
    <w:multiLevelType w:val="hybridMultilevel"/>
    <w:tmpl w:val="278A238C"/>
    <w:lvl w:ilvl="0" w:tplc="A82C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65DB1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DD55A4"/>
    <w:multiLevelType w:val="hybridMultilevel"/>
    <w:tmpl w:val="FAECC09A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6DAE"/>
    <w:multiLevelType w:val="hybridMultilevel"/>
    <w:tmpl w:val="118681E2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3E5629C8"/>
    <w:multiLevelType w:val="hybridMultilevel"/>
    <w:tmpl w:val="5E5C8728"/>
    <w:lvl w:ilvl="0" w:tplc="286066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7C0032"/>
    <w:multiLevelType w:val="hybridMultilevel"/>
    <w:tmpl w:val="803C2520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4A3B6D70"/>
    <w:multiLevelType w:val="hybridMultilevel"/>
    <w:tmpl w:val="503C9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F1447"/>
    <w:multiLevelType w:val="hybridMultilevel"/>
    <w:tmpl w:val="FAECC09A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2AD7"/>
    <w:multiLevelType w:val="hybridMultilevel"/>
    <w:tmpl w:val="6DF02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63D9"/>
    <w:multiLevelType w:val="hybridMultilevel"/>
    <w:tmpl w:val="8EC0F000"/>
    <w:lvl w:ilvl="0" w:tplc="6BFC15E4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trike w:val="0"/>
      </w:rPr>
    </w:lvl>
    <w:lvl w:ilvl="1" w:tplc="E3FE0C46">
      <w:start w:val="2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B37D9"/>
    <w:multiLevelType w:val="hybridMultilevel"/>
    <w:tmpl w:val="96B65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54CA"/>
    <w:multiLevelType w:val="hybridMultilevel"/>
    <w:tmpl w:val="45702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95E8A"/>
    <w:multiLevelType w:val="hybridMultilevel"/>
    <w:tmpl w:val="96B65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0862"/>
    <w:multiLevelType w:val="hybridMultilevel"/>
    <w:tmpl w:val="9490C112"/>
    <w:lvl w:ilvl="0" w:tplc="B7EC8B1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A2CC3"/>
    <w:multiLevelType w:val="hybridMultilevel"/>
    <w:tmpl w:val="44E47624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13DE0"/>
    <w:multiLevelType w:val="hybridMultilevel"/>
    <w:tmpl w:val="12F497C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2CD0"/>
    <w:multiLevelType w:val="hybridMultilevel"/>
    <w:tmpl w:val="70025950"/>
    <w:lvl w:ilvl="0" w:tplc="7FDEF06E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71F6389A"/>
    <w:multiLevelType w:val="hybridMultilevel"/>
    <w:tmpl w:val="2E549AB0"/>
    <w:lvl w:ilvl="0" w:tplc="7FDEF06E">
      <w:start w:val="2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F2027"/>
    <w:multiLevelType w:val="hybridMultilevel"/>
    <w:tmpl w:val="2A50B442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B30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D170BE"/>
    <w:multiLevelType w:val="hybridMultilevel"/>
    <w:tmpl w:val="6AB2C79A"/>
    <w:lvl w:ilvl="0" w:tplc="31F28E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A5D39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7A4233"/>
    <w:multiLevelType w:val="hybridMultilevel"/>
    <w:tmpl w:val="D424E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>
      <w:start w:val="2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93D68"/>
    <w:multiLevelType w:val="hybridMultilevel"/>
    <w:tmpl w:val="10004F8E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81380">
    <w:abstractNumId w:val="12"/>
  </w:num>
  <w:num w:numId="2" w16cid:durableId="1965426058">
    <w:abstractNumId w:val="22"/>
  </w:num>
  <w:num w:numId="3" w16cid:durableId="1774934926">
    <w:abstractNumId w:val="5"/>
  </w:num>
  <w:num w:numId="4" w16cid:durableId="421224211">
    <w:abstractNumId w:val="1"/>
  </w:num>
  <w:num w:numId="5" w16cid:durableId="1605575157">
    <w:abstractNumId w:val="9"/>
  </w:num>
  <w:num w:numId="6" w16cid:durableId="157236903">
    <w:abstractNumId w:val="11"/>
  </w:num>
  <w:num w:numId="7" w16cid:durableId="696082080">
    <w:abstractNumId w:val="13"/>
  </w:num>
  <w:num w:numId="8" w16cid:durableId="974872470">
    <w:abstractNumId w:val="26"/>
  </w:num>
  <w:num w:numId="9" w16cid:durableId="948968791">
    <w:abstractNumId w:val="29"/>
  </w:num>
  <w:num w:numId="10" w16cid:durableId="1129590920">
    <w:abstractNumId w:val="31"/>
  </w:num>
  <w:num w:numId="11" w16cid:durableId="1136030222">
    <w:abstractNumId w:val="8"/>
  </w:num>
  <w:num w:numId="12" w16cid:durableId="1886024355">
    <w:abstractNumId w:val="7"/>
  </w:num>
  <w:num w:numId="13" w16cid:durableId="531572908">
    <w:abstractNumId w:val="33"/>
  </w:num>
  <w:num w:numId="14" w16cid:durableId="1832598474">
    <w:abstractNumId w:val="3"/>
  </w:num>
  <w:num w:numId="15" w16cid:durableId="702246225">
    <w:abstractNumId w:val="21"/>
  </w:num>
  <w:num w:numId="16" w16cid:durableId="1638296069">
    <w:abstractNumId w:val="0"/>
  </w:num>
  <w:num w:numId="17" w16cid:durableId="1441488884">
    <w:abstractNumId w:val="17"/>
  </w:num>
  <w:num w:numId="18" w16cid:durableId="130295291">
    <w:abstractNumId w:val="27"/>
  </w:num>
  <w:num w:numId="19" w16cid:durableId="586689212">
    <w:abstractNumId w:val="15"/>
  </w:num>
  <w:num w:numId="20" w16cid:durableId="1020472510">
    <w:abstractNumId w:val="6"/>
  </w:num>
  <w:num w:numId="21" w16cid:durableId="1568802396">
    <w:abstractNumId w:val="23"/>
  </w:num>
  <w:num w:numId="22" w16cid:durableId="1620867679">
    <w:abstractNumId w:val="4"/>
  </w:num>
  <w:num w:numId="23" w16cid:durableId="935135948">
    <w:abstractNumId w:val="28"/>
  </w:num>
  <w:num w:numId="24" w16cid:durableId="390932451">
    <w:abstractNumId w:val="25"/>
  </w:num>
  <w:num w:numId="25" w16cid:durableId="1609846311">
    <w:abstractNumId w:val="24"/>
  </w:num>
  <w:num w:numId="26" w16cid:durableId="1670980210">
    <w:abstractNumId w:val="30"/>
  </w:num>
  <w:num w:numId="27" w16cid:durableId="1055853420">
    <w:abstractNumId w:val="19"/>
  </w:num>
  <w:num w:numId="28" w16cid:durableId="1829125920">
    <w:abstractNumId w:val="32"/>
  </w:num>
  <w:num w:numId="29" w16cid:durableId="1797721750">
    <w:abstractNumId w:val="18"/>
  </w:num>
  <w:num w:numId="30" w16cid:durableId="1072193552">
    <w:abstractNumId w:val="2"/>
  </w:num>
  <w:num w:numId="31" w16cid:durableId="277838393">
    <w:abstractNumId w:val="20"/>
  </w:num>
  <w:num w:numId="32" w16cid:durableId="1846818237">
    <w:abstractNumId w:val="16"/>
  </w:num>
  <w:num w:numId="33" w16cid:durableId="501968594">
    <w:abstractNumId w:val="14"/>
  </w:num>
  <w:num w:numId="34" w16cid:durableId="83750225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72"/>
    <w:rsid w:val="00005302"/>
    <w:rsid w:val="0000563D"/>
    <w:rsid w:val="00010FFD"/>
    <w:rsid w:val="00012FC8"/>
    <w:rsid w:val="000212C3"/>
    <w:rsid w:val="00021495"/>
    <w:rsid w:val="00021D83"/>
    <w:rsid w:val="000248EC"/>
    <w:rsid w:val="00026C9E"/>
    <w:rsid w:val="00026CB3"/>
    <w:rsid w:val="00027BE9"/>
    <w:rsid w:val="00032395"/>
    <w:rsid w:val="00035EB3"/>
    <w:rsid w:val="0003707C"/>
    <w:rsid w:val="000374D2"/>
    <w:rsid w:val="0004018F"/>
    <w:rsid w:val="0004246A"/>
    <w:rsid w:val="0004285A"/>
    <w:rsid w:val="00042A30"/>
    <w:rsid w:val="0004324B"/>
    <w:rsid w:val="000436EF"/>
    <w:rsid w:val="00043DC0"/>
    <w:rsid w:val="00047637"/>
    <w:rsid w:val="0005029B"/>
    <w:rsid w:val="000526D6"/>
    <w:rsid w:val="00053FEB"/>
    <w:rsid w:val="00054844"/>
    <w:rsid w:val="00055145"/>
    <w:rsid w:val="000552D2"/>
    <w:rsid w:val="000554AE"/>
    <w:rsid w:val="000569EF"/>
    <w:rsid w:val="00057E46"/>
    <w:rsid w:val="00062B1A"/>
    <w:rsid w:val="000645DD"/>
    <w:rsid w:val="000675E0"/>
    <w:rsid w:val="00071079"/>
    <w:rsid w:val="00074764"/>
    <w:rsid w:val="00081753"/>
    <w:rsid w:val="0008254D"/>
    <w:rsid w:val="000843E3"/>
    <w:rsid w:val="000844BE"/>
    <w:rsid w:val="0009323A"/>
    <w:rsid w:val="00094BF9"/>
    <w:rsid w:val="00096439"/>
    <w:rsid w:val="000969EE"/>
    <w:rsid w:val="000972A6"/>
    <w:rsid w:val="000974BA"/>
    <w:rsid w:val="000A2F1F"/>
    <w:rsid w:val="000A3404"/>
    <w:rsid w:val="000A567F"/>
    <w:rsid w:val="000A64E4"/>
    <w:rsid w:val="000A6DBB"/>
    <w:rsid w:val="000A6F73"/>
    <w:rsid w:val="000B0154"/>
    <w:rsid w:val="000B29F6"/>
    <w:rsid w:val="000B3A5B"/>
    <w:rsid w:val="000B7231"/>
    <w:rsid w:val="000C1F5F"/>
    <w:rsid w:val="000C21A8"/>
    <w:rsid w:val="000C2DDC"/>
    <w:rsid w:val="000C36D8"/>
    <w:rsid w:val="000C3EE1"/>
    <w:rsid w:val="000D05D3"/>
    <w:rsid w:val="000D13AE"/>
    <w:rsid w:val="000D1403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1327"/>
    <w:rsid w:val="001032AD"/>
    <w:rsid w:val="00103940"/>
    <w:rsid w:val="00106C91"/>
    <w:rsid w:val="00106D51"/>
    <w:rsid w:val="00110573"/>
    <w:rsid w:val="00110FCF"/>
    <w:rsid w:val="0011233A"/>
    <w:rsid w:val="00112387"/>
    <w:rsid w:val="00113E8D"/>
    <w:rsid w:val="00113F24"/>
    <w:rsid w:val="00115152"/>
    <w:rsid w:val="0011701C"/>
    <w:rsid w:val="0011737B"/>
    <w:rsid w:val="001226E6"/>
    <w:rsid w:val="00124E24"/>
    <w:rsid w:val="00125315"/>
    <w:rsid w:val="00126249"/>
    <w:rsid w:val="0012663B"/>
    <w:rsid w:val="00126CFE"/>
    <w:rsid w:val="0013085A"/>
    <w:rsid w:val="00133BEC"/>
    <w:rsid w:val="00135895"/>
    <w:rsid w:val="00136122"/>
    <w:rsid w:val="0013724E"/>
    <w:rsid w:val="0014331E"/>
    <w:rsid w:val="00144F2E"/>
    <w:rsid w:val="00146F13"/>
    <w:rsid w:val="001601AB"/>
    <w:rsid w:val="00162406"/>
    <w:rsid w:val="00163150"/>
    <w:rsid w:val="00164778"/>
    <w:rsid w:val="001664E5"/>
    <w:rsid w:val="001765A2"/>
    <w:rsid w:val="00177F4A"/>
    <w:rsid w:val="001824AB"/>
    <w:rsid w:val="00182826"/>
    <w:rsid w:val="00185724"/>
    <w:rsid w:val="00186126"/>
    <w:rsid w:val="0019345D"/>
    <w:rsid w:val="001A2788"/>
    <w:rsid w:val="001A4190"/>
    <w:rsid w:val="001A68C6"/>
    <w:rsid w:val="001A7257"/>
    <w:rsid w:val="001B27A1"/>
    <w:rsid w:val="001C1DFA"/>
    <w:rsid w:val="001C4CBC"/>
    <w:rsid w:val="001C5AF9"/>
    <w:rsid w:val="001C75AB"/>
    <w:rsid w:val="001C7D0E"/>
    <w:rsid w:val="001D0188"/>
    <w:rsid w:val="001D3303"/>
    <w:rsid w:val="001D3EE0"/>
    <w:rsid w:val="001D4629"/>
    <w:rsid w:val="001D6AE2"/>
    <w:rsid w:val="001E0B29"/>
    <w:rsid w:val="001E427B"/>
    <w:rsid w:val="001E46EF"/>
    <w:rsid w:val="001F0565"/>
    <w:rsid w:val="001F2E66"/>
    <w:rsid w:val="00202FF1"/>
    <w:rsid w:val="00203777"/>
    <w:rsid w:val="00206D62"/>
    <w:rsid w:val="002079DC"/>
    <w:rsid w:val="00210E4B"/>
    <w:rsid w:val="00214521"/>
    <w:rsid w:val="002161A6"/>
    <w:rsid w:val="00221ED3"/>
    <w:rsid w:val="002222DE"/>
    <w:rsid w:val="00224C61"/>
    <w:rsid w:val="00227227"/>
    <w:rsid w:val="00230E31"/>
    <w:rsid w:val="0023106C"/>
    <w:rsid w:val="002337FF"/>
    <w:rsid w:val="00235499"/>
    <w:rsid w:val="002360F7"/>
    <w:rsid w:val="00257C71"/>
    <w:rsid w:val="00262934"/>
    <w:rsid w:val="00265ABC"/>
    <w:rsid w:val="00272F85"/>
    <w:rsid w:val="0027350C"/>
    <w:rsid w:val="00273C77"/>
    <w:rsid w:val="00273DD6"/>
    <w:rsid w:val="00276D94"/>
    <w:rsid w:val="00277DE6"/>
    <w:rsid w:val="002803F4"/>
    <w:rsid w:val="00280F2D"/>
    <w:rsid w:val="00280F4F"/>
    <w:rsid w:val="00281D7C"/>
    <w:rsid w:val="002822B7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2B8B"/>
    <w:rsid w:val="002B468D"/>
    <w:rsid w:val="002B56BC"/>
    <w:rsid w:val="002D003D"/>
    <w:rsid w:val="002D0231"/>
    <w:rsid w:val="002D276F"/>
    <w:rsid w:val="002E35ED"/>
    <w:rsid w:val="002E381E"/>
    <w:rsid w:val="002E3972"/>
    <w:rsid w:val="002E4DC0"/>
    <w:rsid w:val="002E59A1"/>
    <w:rsid w:val="002E6942"/>
    <w:rsid w:val="002E7036"/>
    <w:rsid w:val="002E7874"/>
    <w:rsid w:val="002F097C"/>
    <w:rsid w:val="002F61BB"/>
    <w:rsid w:val="002F68B2"/>
    <w:rsid w:val="002F7EA1"/>
    <w:rsid w:val="00300CAC"/>
    <w:rsid w:val="003012C9"/>
    <w:rsid w:val="0030414C"/>
    <w:rsid w:val="00305DCE"/>
    <w:rsid w:val="00306B04"/>
    <w:rsid w:val="0031420D"/>
    <w:rsid w:val="00321758"/>
    <w:rsid w:val="00324991"/>
    <w:rsid w:val="003310B9"/>
    <w:rsid w:val="00332430"/>
    <w:rsid w:val="003328CA"/>
    <w:rsid w:val="00333B9B"/>
    <w:rsid w:val="003362D7"/>
    <w:rsid w:val="003372F1"/>
    <w:rsid w:val="0034102E"/>
    <w:rsid w:val="00345239"/>
    <w:rsid w:val="0034670A"/>
    <w:rsid w:val="00346DAD"/>
    <w:rsid w:val="00351EFF"/>
    <w:rsid w:val="0035438F"/>
    <w:rsid w:val="00357C27"/>
    <w:rsid w:val="00360455"/>
    <w:rsid w:val="00361328"/>
    <w:rsid w:val="00362087"/>
    <w:rsid w:val="00364BCB"/>
    <w:rsid w:val="00366432"/>
    <w:rsid w:val="00371C6F"/>
    <w:rsid w:val="003731E1"/>
    <w:rsid w:val="00373DC6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0C7"/>
    <w:rsid w:val="003A06FD"/>
    <w:rsid w:val="003A1974"/>
    <w:rsid w:val="003A28FD"/>
    <w:rsid w:val="003A30F0"/>
    <w:rsid w:val="003A39DD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53C"/>
    <w:rsid w:val="003D4D0D"/>
    <w:rsid w:val="003E1BA5"/>
    <w:rsid w:val="003E29A8"/>
    <w:rsid w:val="003E5DAD"/>
    <w:rsid w:val="003F0A76"/>
    <w:rsid w:val="003F1C4D"/>
    <w:rsid w:val="003F2755"/>
    <w:rsid w:val="003F7743"/>
    <w:rsid w:val="00400313"/>
    <w:rsid w:val="0040100F"/>
    <w:rsid w:val="004010B9"/>
    <w:rsid w:val="00402234"/>
    <w:rsid w:val="00402D0C"/>
    <w:rsid w:val="004067CD"/>
    <w:rsid w:val="004102AF"/>
    <w:rsid w:val="00412FD5"/>
    <w:rsid w:val="00415229"/>
    <w:rsid w:val="004153AD"/>
    <w:rsid w:val="00423FBC"/>
    <w:rsid w:val="004244F8"/>
    <w:rsid w:val="0042529D"/>
    <w:rsid w:val="00425F65"/>
    <w:rsid w:val="004305A9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347A"/>
    <w:rsid w:val="004647C6"/>
    <w:rsid w:val="004651A3"/>
    <w:rsid w:val="00466604"/>
    <w:rsid w:val="004729FD"/>
    <w:rsid w:val="004753F9"/>
    <w:rsid w:val="004818FC"/>
    <w:rsid w:val="004821D7"/>
    <w:rsid w:val="0048433B"/>
    <w:rsid w:val="00485399"/>
    <w:rsid w:val="00485992"/>
    <w:rsid w:val="00493CFD"/>
    <w:rsid w:val="00496E81"/>
    <w:rsid w:val="00497E69"/>
    <w:rsid w:val="004A0160"/>
    <w:rsid w:val="004A6B80"/>
    <w:rsid w:val="004A6E25"/>
    <w:rsid w:val="004A7383"/>
    <w:rsid w:val="004B02BE"/>
    <w:rsid w:val="004B12DD"/>
    <w:rsid w:val="004B70ED"/>
    <w:rsid w:val="004B7180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740"/>
    <w:rsid w:val="004D6FD4"/>
    <w:rsid w:val="004E11CF"/>
    <w:rsid w:val="004E2B4F"/>
    <w:rsid w:val="004E2B9C"/>
    <w:rsid w:val="004E2E62"/>
    <w:rsid w:val="004E3E75"/>
    <w:rsid w:val="004E5CCC"/>
    <w:rsid w:val="004F02F3"/>
    <w:rsid w:val="004F2146"/>
    <w:rsid w:val="004F2E73"/>
    <w:rsid w:val="004F2F4D"/>
    <w:rsid w:val="004F3343"/>
    <w:rsid w:val="004F7BED"/>
    <w:rsid w:val="00506184"/>
    <w:rsid w:val="00511131"/>
    <w:rsid w:val="005123EE"/>
    <w:rsid w:val="00512B31"/>
    <w:rsid w:val="00520DEF"/>
    <w:rsid w:val="005212D9"/>
    <w:rsid w:val="00522312"/>
    <w:rsid w:val="005233C1"/>
    <w:rsid w:val="00524CB3"/>
    <w:rsid w:val="00526A01"/>
    <w:rsid w:val="00526E3D"/>
    <w:rsid w:val="00527B9E"/>
    <w:rsid w:val="005307F1"/>
    <w:rsid w:val="00530ACF"/>
    <w:rsid w:val="00530F13"/>
    <w:rsid w:val="00533FDF"/>
    <w:rsid w:val="005354D9"/>
    <w:rsid w:val="00536090"/>
    <w:rsid w:val="00536E45"/>
    <w:rsid w:val="005404D1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B9F"/>
    <w:rsid w:val="00573E0C"/>
    <w:rsid w:val="00575721"/>
    <w:rsid w:val="00576E4E"/>
    <w:rsid w:val="005815C1"/>
    <w:rsid w:val="00581EE0"/>
    <w:rsid w:val="005833DB"/>
    <w:rsid w:val="00583B44"/>
    <w:rsid w:val="0059174E"/>
    <w:rsid w:val="00593897"/>
    <w:rsid w:val="00596CF4"/>
    <w:rsid w:val="005A0EA8"/>
    <w:rsid w:val="005A1F1F"/>
    <w:rsid w:val="005A42CC"/>
    <w:rsid w:val="005B0D3E"/>
    <w:rsid w:val="005B291E"/>
    <w:rsid w:val="005B4326"/>
    <w:rsid w:val="005B4EFE"/>
    <w:rsid w:val="005B5D72"/>
    <w:rsid w:val="005B6F21"/>
    <w:rsid w:val="005C0867"/>
    <w:rsid w:val="005C2091"/>
    <w:rsid w:val="005C36ED"/>
    <w:rsid w:val="005C6E1C"/>
    <w:rsid w:val="005D2B12"/>
    <w:rsid w:val="005D37E4"/>
    <w:rsid w:val="005D3C45"/>
    <w:rsid w:val="005D5B55"/>
    <w:rsid w:val="005D6882"/>
    <w:rsid w:val="005E1DFF"/>
    <w:rsid w:val="005E27CE"/>
    <w:rsid w:val="005E38E0"/>
    <w:rsid w:val="005E50BD"/>
    <w:rsid w:val="005E66B0"/>
    <w:rsid w:val="005F5873"/>
    <w:rsid w:val="00603730"/>
    <w:rsid w:val="006039A3"/>
    <w:rsid w:val="006046C6"/>
    <w:rsid w:val="00605473"/>
    <w:rsid w:val="00605AC4"/>
    <w:rsid w:val="00611C73"/>
    <w:rsid w:val="006136EA"/>
    <w:rsid w:val="00614762"/>
    <w:rsid w:val="00614C9E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5FC6"/>
    <w:rsid w:val="00656980"/>
    <w:rsid w:val="00656ABC"/>
    <w:rsid w:val="00656B02"/>
    <w:rsid w:val="00662912"/>
    <w:rsid w:val="00665990"/>
    <w:rsid w:val="00670314"/>
    <w:rsid w:val="00673B4E"/>
    <w:rsid w:val="00675B5C"/>
    <w:rsid w:val="006762BD"/>
    <w:rsid w:val="00677F9B"/>
    <w:rsid w:val="006865DB"/>
    <w:rsid w:val="006872FE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B794E"/>
    <w:rsid w:val="006B7EDD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D7D1E"/>
    <w:rsid w:val="006E7CF2"/>
    <w:rsid w:val="006F1EEE"/>
    <w:rsid w:val="006F3DBD"/>
    <w:rsid w:val="006F3FB7"/>
    <w:rsid w:val="006F5DDA"/>
    <w:rsid w:val="006F6212"/>
    <w:rsid w:val="006F6B6D"/>
    <w:rsid w:val="006F7DE2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150D"/>
    <w:rsid w:val="00752CCA"/>
    <w:rsid w:val="00757AB7"/>
    <w:rsid w:val="00761E5E"/>
    <w:rsid w:val="00762F26"/>
    <w:rsid w:val="0076341F"/>
    <w:rsid w:val="00764F8A"/>
    <w:rsid w:val="0076535D"/>
    <w:rsid w:val="0076645B"/>
    <w:rsid w:val="00767634"/>
    <w:rsid w:val="00767E7D"/>
    <w:rsid w:val="007707D3"/>
    <w:rsid w:val="00772E8B"/>
    <w:rsid w:val="00776A19"/>
    <w:rsid w:val="00780598"/>
    <w:rsid w:val="00780C9B"/>
    <w:rsid w:val="00781815"/>
    <w:rsid w:val="007832B6"/>
    <w:rsid w:val="0078371D"/>
    <w:rsid w:val="00790681"/>
    <w:rsid w:val="007942F4"/>
    <w:rsid w:val="007961F1"/>
    <w:rsid w:val="007A0E52"/>
    <w:rsid w:val="007A1F7F"/>
    <w:rsid w:val="007A3751"/>
    <w:rsid w:val="007A3FC0"/>
    <w:rsid w:val="007A78D8"/>
    <w:rsid w:val="007B1267"/>
    <w:rsid w:val="007B1F0C"/>
    <w:rsid w:val="007B339D"/>
    <w:rsid w:val="007B790E"/>
    <w:rsid w:val="007C0529"/>
    <w:rsid w:val="007C1E85"/>
    <w:rsid w:val="007C3C94"/>
    <w:rsid w:val="007C5E2D"/>
    <w:rsid w:val="007D442B"/>
    <w:rsid w:val="007D64FD"/>
    <w:rsid w:val="007E1D0B"/>
    <w:rsid w:val="007E2DF1"/>
    <w:rsid w:val="007E39A1"/>
    <w:rsid w:val="007E65FD"/>
    <w:rsid w:val="007E7155"/>
    <w:rsid w:val="007F0D1F"/>
    <w:rsid w:val="007F3BE1"/>
    <w:rsid w:val="007F43F4"/>
    <w:rsid w:val="007F4ABD"/>
    <w:rsid w:val="00800A87"/>
    <w:rsid w:val="00800F93"/>
    <w:rsid w:val="008010AC"/>
    <w:rsid w:val="0080209D"/>
    <w:rsid w:val="00802389"/>
    <w:rsid w:val="00806D1C"/>
    <w:rsid w:val="0081408A"/>
    <w:rsid w:val="0081525B"/>
    <w:rsid w:val="0081562F"/>
    <w:rsid w:val="00815772"/>
    <w:rsid w:val="00823D0E"/>
    <w:rsid w:val="00824160"/>
    <w:rsid w:val="008257AD"/>
    <w:rsid w:val="00827B1A"/>
    <w:rsid w:val="00830059"/>
    <w:rsid w:val="00830804"/>
    <w:rsid w:val="008328C1"/>
    <w:rsid w:val="00835783"/>
    <w:rsid w:val="00835BE5"/>
    <w:rsid w:val="008362AB"/>
    <w:rsid w:val="00836D5D"/>
    <w:rsid w:val="00845DA5"/>
    <w:rsid w:val="00846CE2"/>
    <w:rsid w:val="00850209"/>
    <w:rsid w:val="00850CD6"/>
    <w:rsid w:val="00855968"/>
    <w:rsid w:val="00861B05"/>
    <w:rsid w:val="008646C2"/>
    <w:rsid w:val="008654D7"/>
    <w:rsid w:val="00867230"/>
    <w:rsid w:val="0087211B"/>
    <w:rsid w:val="0087672A"/>
    <w:rsid w:val="00877C01"/>
    <w:rsid w:val="00877E56"/>
    <w:rsid w:val="00880A55"/>
    <w:rsid w:val="00891334"/>
    <w:rsid w:val="00897BBE"/>
    <w:rsid w:val="008A0E41"/>
    <w:rsid w:val="008A79E4"/>
    <w:rsid w:val="008B18C5"/>
    <w:rsid w:val="008B436D"/>
    <w:rsid w:val="008B46C2"/>
    <w:rsid w:val="008B6A68"/>
    <w:rsid w:val="008B6AD9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1DEB"/>
    <w:rsid w:val="008E3C2B"/>
    <w:rsid w:val="008E523F"/>
    <w:rsid w:val="008E578D"/>
    <w:rsid w:val="008E616B"/>
    <w:rsid w:val="008E623F"/>
    <w:rsid w:val="008E7410"/>
    <w:rsid w:val="008E756E"/>
    <w:rsid w:val="008F4B05"/>
    <w:rsid w:val="008F5B99"/>
    <w:rsid w:val="00900657"/>
    <w:rsid w:val="0090163B"/>
    <w:rsid w:val="00901E0D"/>
    <w:rsid w:val="00907743"/>
    <w:rsid w:val="0092154C"/>
    <w:rsid w:val="00923D8E"/>
    <w:rsid w:val="009253C7"/>
    <w:rsid w:val="00930D01"/>
    <w:rsid w:val="00931598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094"/>
    <w:rsid w:val="00946351"/>
    <w:rsid w:val="0094686A"/>
    <w:rsid w:val="009472A3"/>
    <w:rsid w:val="00950DA7"/>
    <w:rsid w:val="00951E11"/>
    <w:rsid w:val="00953F7B"/>
    <w:rsid w:val="00956388"/>
    <w:rsid w:val="00957E1A"/>
    <w:rsid w:val="00957E1C"/>
    <w:rsid w:val="00960E4C"/>
    <w:rsid w:val="009613C5"/>
    <w:rsid w:val="00962DF9"/>
    <w:rsid w:val="009653B4"/>
    <w:rsid w:val="00974F7A"/>
    <w:rsid w:val="00977E24"/>
    <w:rsid w:val="009813D2"/>
    <w:rsid w:val="00981AE2"/>
    <w:rsid w:val="0098253C"/>
    <w:rsid w:val="0098454E"/>
    <w:rsid w:val="009862A9"/>
    <w:rsid w:val="009973C5"/>
    <w:rsid w:val="009A0BEF"/>
    <w:rsid w:val="009A117A"/>
    <w:rsid w:val="009A6457"/>
    <w:rsid w:val="009A7436"/>
    <w:rsid w:val="009B1291"/>
    <w:rsid w:val="009B1634"/>
    <w:rsid w:val="009B19E9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38AA"/>
    <w:rsid w:val="009D425F"/>
    <w:rsid w:val="009D4390"/>
    <w:rsid w:val="009E4D8F"/>
    <w:rsid w:val="009E5255"/>
    <w:rsid w:val="009F59F5"/>
    <w:rsid w:val="009F6978"/>
    <w:rsid w:val="00A012E4"/>
    <w:rsid w:val="00A0252C"/>
    <w:rsid w:val="00A0357B"/>
    <w:rsid w:val="00A04E0B"/>
    <w:rsid w:val="00A054AF"/>
    <w:rsid w:val="00A058FD"/>
    <w:rsid w:val="00A05DF8"/>
    <w:rsid w:val="00A062BC"/>
    <w:rsid w:val="00A13316"/>
    <w:rsid w:val="00A14644"/>
    <w:rsid w:val="00A16DA9"/>
    <w:rsid w:val="00A2079C"/>
    <w:rsid w:val="00A217A1"/>
    <w:rsid w:val="00A25554"/>
    <w:rsid w:val="00A25AC9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46A45"/>
    <w:rsid w:val="00A47B20"/>
    <w:rsid w:val="00A55080"/>
    <w:rsid w:val="00A57D31"/>
    <w:rsid w:val="00A60BBD"/>
    <w:rsid w:val="00A6104B"/>
    <w:rsid w:val="00A61729"/>
    <w:rsid w:val="00A6498B"/>
    <w:rsid w:val="00A70D2E"/>
    <w:rsid w:val="00A71439"/>
    <w:rsid w:val="00A71955"/>
    <w:rsid w:val="00A72EC9"/>
    <w:rsid w:val="00A751AD"/>
    <w:rsid w:val="00A7594D"/>
    <w:rsid w:val="00A77FBA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4037"/>
    <w:rsid w:val="00AB535C"/>
    <w:rsid w:val="00AB5853"/>
    <w:rsid w:val="00AB5B03"/>
    <w:rsid w:val="00AB5F60"/>
    <w:rsid w:val="00AC1DDB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AF4A44"/>
    <w:rsid w:val="00B005BE"/>
    <w:rsid w:val="00B02E15"/>
    <w:rsid w:val="00B0459D"/>
    <w:rsid w:val="00B04A8E"/>
    <w:rsid w:val="00B07628"/>
    <w:rsid w:val="00B142C3"/>
    <w:rsid w:val="00B14AF2"/>
    <w:rsid w:val="00B14CC7"/>
    <w:rsid w:val="00B15A31"/>
    <w:rsid w:val="00B16992"/>
    <w:rsid w:val="00B22A52"/>
    <w:rsid w:val="00B23FB8"/>
    <w:rsid w:val="00B25DFA"/>
    <w:rsid w:val="00B274B2"/>
    <w:rsid w:val="00B27EBE"/>
    <w:rsid w:val="00B30F21"/>
    <w:rsid w:val="00B32EA6"/>
    <w:rsid w:val="00B34273"/>
    <w:rsid w:val="00B41718"/>
    <w:rsid w:val="00B41AE5"/>
    <w:rsid w:val="00B4283A"/>
    <w:rsid w:val="00B42EAF"/>
    <w:rsid w:val="00B459BB"/>
    <w:rsid w:val="00B46C13"/>
    <w:rsid w:val="00B57B8B"/>
    <w:rsid w:val="00B60E88"/>
    <w:rsid w:val="00B62204"/>
    <w:rsid w:val="00B62AD6"/>
    <w:rsid w:val="00B6555E"/>
    <w:rsid w:val="00B67D3C"/>
    <w:rsid w:val="00B702E1"/>
    <w:rsid w:val="00B712CF"/>
    <w:rsid w:val="00B77CAE"/>
    <w:rsid w:val="00B8122B"/>
    <w:rsid w:val="00B81C0C"/>
    <w:rsid w:val="00B82414"/>
    <w:rsid w:val="00B83F77"/>
    <w:rsid w:val="00B8691C"/>
    <w:rsid w:val="00B911B2"/>
    <w:rsid w:val="00B92E9F"/>
    <w:rsid w:val="00BA1669"/>
    <w:rsid w:val="00BA77B9"/>
    <w:rsid w:val="00BC077F"/>
    <w:rsid w:val="00BC3AE6"/>
    <w:rsid w:val="00BC45B8"/>
    <w:rsid w:val="00BD14AC"/>
    <w:rsid w:val="00BD2689"/>
    <w:rsid w:val="00BD4E48"/>
    <w:rsid w:val="00BE297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AFA"/>
    <w:rsid w:val="00C11485"/>
    <w:rsid w:val="00C15998"/>
    <w:rsid w:val="00C15D83"/>
    <w:rsid w:val="00C16274"/>
    <w:rsid w:val="00C16496"/>
    <w:rsid w:val="00C212D4"/>
    <w:rsid w:val="00C213EC"/>
    <w:rsid w:val="00C22824"/>
    <w:rsid w:val="00C22EA8"/>
    <w:rsid w:val="00C242A9"/>
    <w:rsid w:val="00C265AB"/>
    <w:rsid w:val="00C31187"/>
    <w:rsid w:val="00C315A9"/>
    <w:rsid w:val="00C34156"/>
    <w:rsid w:val="00C34494"/>
    <w:rsid w:val="00C3464D"/>
    <w:rsid w:val="00C3501E"/>
    <w:rsid w:val="00C36E82"/>
    <w:rsid w:val="00C42953"/>
    <w:rsid w:val="00C42980"/>
    <w:rsid w:val="00C43891"/>
    <w:rsid w:val="00C52497"/>
    <w:rsid w:val="00C52739"/>
    <w:rsid w:val="00C54790"/>
    <w:rsid w:val="00C55D00"/>
    <w:rsid w:val="00C60F92"/>
    <w:rsid w:val="00C63C47"/>
    <w:rsid w:val="00C643FC"/>
    <w:rsid w:val="00C65159"/>
    <w:rsid w:val="00C741A3"/>
    <w:rsid w:val="00C7727D"/>
    <w:rsid w:val="00C77528"/>
    <w:rsid w:val="00C8111E"/>
    <w:rsid w:val="00C83AAF"/>
    <w:rsid w:val="00C83CD8"/>
    <w:rsid w:val="00C84C17"/>
    <w:rsid w:val="00C84F9A"/>
    <w:rsid w:val="00C850A9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3757"/>
    <w:rsid w:val="00CB437F"/>
    <w:rsid w:val="00CB4A42"/>
    <w:rsid w:val="00CB769F"/>
    <w:rsid w:val="00CC4241"/>
    <w:rsid w:val="00CC6687"/>
    <w:rsid w:val="00CC7512"/>
    <w:rsid w:val="00CD0628"/>
    <w:rsid w:val="00CD3258"/>
    <w:rsid w:val="00CD499F"/>
    <w:rsid w:val="00CD5EBA"/>
    <w:rsid w:val="00CD735E"/>
    <w:rsid w:val="00CE0295"/>
    <w:rsid w:val="00CE08B7"/>
    <w:rsid w:val="00CE3B45"/>
    <w:rsid w:val="00CE3F8E"/>
    <w:rsid w:val="00CE4A7F"/>
    <w:rsid w:val="00CF4BD4"/>
    <w:rsid w:val="00CF4C02"/>
    <w:rsid w:val="00CF544C"/>
    <w:rsid w:val="00CF7CC6"/>
    <w:rsid w:val="00D0039D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30EF"/>
    <w:rsid w:val="00D53834"/>
    <w:rsid w:val="00D5475D"/>
    <w:rsid w:val="00D55999"/>
    <w:rsid w:val="00D56B60"/>
    <w:rsid w:val="00D56D18"/>
    <w:rsid w:val="00D61645"/>
    <w:rsid w:val="00D62E2C"/>
    <w:rsid w:val="00D639E7"/>
    <w:rsid w:val="00D65123"/>
    <w:rsid w:val="00D67585"/>
    <w:rsid w:val="00D700D4"/>
    <w:rsid w:val="00D702C9"/>
    <w:rsid w:val="00D71612"/>
    <w:rsid w:val="00D72306"/>
    <w:rsid w:val="00D76C2E"/>
    <w:rsid w:val="00D82F7C"/>
    <w:rsid w:val="00D833C4"/>
    <w:rsid w:val="00D83F25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1E44"/>
    <w:rsid w:val="00DB5994"/>
    <w:rsid w:val="00DC128C"/>
    <w:rsid w:val="00DC1795"/>
    <w:rsid w:val="00DC34D7"/>
    <w:rsid w:val="00DC3BA5"/>
    <w:rsid w:val="00DC5BE7"/>
    <w:rsid w:val="00DD0056"/>
    <w:rsid w:val="00DD1338"/>
    <w:rsid w:val="00DD4FE4"/>
    <w:rsid w:val="00DD7A74"/>
    <w:rsid w:val="00DE111A"/>
    <w:rsid w:val="00DE1471"/>
    <w:rsid w:val="00DE3343"/>
    <w:rsid w:val="00DE3534"/>
    <w:rsid w:val="00DF05F9"/>
    <w:rsid w:val="00DF1894"/>
    <w:rsid w:val="00DF5C16"/>
    <w:rsid w:val="00DF60E9"/>
    <w:rsid w:val="00E047D4"/>
    <w:rsid w:val="00E076B2"/>
    <w:rsid w:val="00E122EA"/>
    <w:rsid w:val="00E12445"/>
    <w:rsid w:val="00E1270A"/>
    <w:rsid w:val="00E14827"/>
    <w:rsid w:val="00E1686E"/>
    <w:rsid w:val="00E228F4"/>
    <w:rsid w:val="00E22920"/>
    <w:rsid w:val="00E24163"/>
    <w:rsid w:val="00E26D68"/>
    <w:rsid w:val="00E3069D"/>
    <w:rsid w:val="00E312A4"/>
    <w:rsid w:val="00E3338E"/>
    <w:rsid w:val="00E451D2"/>
    <w:rsid w:val="00E5497F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2E15"/>
    <w:rsid w:val="00EC49BE"/>
    <w:rsid w:val="00EC64F3"/>
    <w:rsid w:val="00EC65B2"/>
    <w:rsid w:val="00ED400C"/>
    <w:rsid w:val="00ED4E67"/>
    <w:rsid w:val="00ED6149"/>
    <w:rsid w:val="00ED61FD"/>
    <w:rsid w:val="00EE0084"/>
    <w:rsid w:val="00EE12FF"/>
    <w:rsid w:val="00EE284B"/>
    <w:rsid w:val="00EE3683"/>
    <w:rsid w:val="00EE695A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16685"/>
    <w:rsid w:val="00F21E86"/>
    <w:rsid w:val="00F22331"/>
    <w:rsid w:val="00F253D3"/>
    <w:rsid w:val="00F255D7"/>
    <w:rsid w:val="00F25E77"/>
    <w:rsid w:val="00F262D0"/>
    <w:rsid w:val="00F26821"/>
    <w:rsid w:val="00F30D70"/>
    <w:rsid w:val="00F31981"/>
    <w:rsid w:val="00F32687"/>
    <w:rsid w:val="00F370F6"/>
    <w:rsid w:val="00F40FB6"/>
    <w:rsid w:val="00F415D5"/>
    <w:rsid w:val="00F41DEB"/>
    <w:rsid w:val="00F42982"/>
    <w:rsid w:val="00F42F66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0395"/>
    <w:rsid w:val="00F64E0C"/>
    <w:rsid w:val="00F65B99"/>
    <w:rsid w:val="00F733B1"/>
    <w:rsid w:val="00F80435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2DDF"/>
    <w:rsid w:val="00FA43A1"/>
    <w:rsid w:val="00FA496F"/>
    <w:rsid w:val="00FB5D87"/>
    <w:rsid w:val="00FB7BA4"/>
    <w:rsid w:val="00FC1AFD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248B"/>
    <w:rsid w:val="00FF5705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484A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5344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1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1">
    <w:name w:val="Corpo testo Carattere1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line="240" w:lineRule="exact"/>
      <w:jc w:val="both"/>
    </w:pPr>
    <w:rPr>
      <w:rFonts w:ascii="Times New Roman" w:eastAsia="Times New Roman" w:hAnsi="Times New Roman"/>
      <w:sz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 w:eastAsia="it-IT"/>
    </w:rPr>
  </w:style>
  <w:style w:type="table" w:styleId="Grigliatabella">
    <w:name w:val="Table Grid"/>
    <w:basedOn w:val="Tabellanormale"/>
    <w:rsid w:val="00A6104B"/>
    <w:rPr>
      <w:rFonts w:ascii="Times New Roman" w:eastAsia="Times New Roman" w:hAnsi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rPr>
      <w:rFonts w:ascii="Univers 55" w:eastAsia="Times New Roman" w:hAnsi="Univers 55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link w:val="usoboll1Caratter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aliases w:val="Elenco 1,Paragrafo elenco livello 1"/>
    <w:basedOn w:val="Normale"/>
    <w:link w:val="ParagrafoelencoCarattere"/>
    <w:uiPriority w:val="34"/>
    <w:qFormat/>
    <w:rsid w:val="0092154C"/>
    <w:pPr>
      <w:ind w:left="708"/>
    </w:pPr>
  </w:style>
  <w:style w:type="paragraph" w:customStyle="1" w:styleId="Normale1">
    <w:name w:val="Normale1"/>
    <w:rsid w:val="008B6AD9"/>
    <w:pPr>
      <w:widowControl w:val="0"/>
      <w:suppressAutoHyphens/>
      <w:autoSpaceDE w:val="0"/>
    </w:pPr>
    <w:rPr>
      <w:rFonts w:ascii="Adv P 4 E 73" w:eastAsia="Times New Roman" w:hAnsi="Adv P 4 E 73" w:cs="Adv P 4 E 73"/>
      <w:color w:val="000000"/>
      <w:sz w:val="24"/>
      <w:lang w:val="en-US"/>
    </w:rPr>
  </w:style>
  <w:style w:type="numbering" w:customStyle="1" w:styleId="Elenco41">
    <w:name w:val="Elenco 41"/>
    <w:basedOn w:val="Nessunelenco"/>
    <w:rsid w:val="00A6498B"/>
    <w:pPr>
      <w:numPr>
        <w:numId w:val="3"/>
      </w:numPr>
    </w:pPr>
  </w:style>
  <w:style w:type="character" w:customStyle="1" w:styleId="CorpotestoCarattere">
    <w:name w:val="Corpo testo Carattere"/>
    <w:rsid w:val="0050618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aliases w:val="Elenco 1 Carattere,Paragrafo elenco livello 1 Carattere"/>
    <w:link w:val="Paragrafoelenco"/>
    <w:uiPriority w:val="34"/>
    <w:rsid w:val="00506184"/>
    <w:rPr>
      <w:sz w:val="22"/>
      <w:szCs w:val="22"/>
      <w:lang w:eastAsia="en-US"/>
    </w:rPr>
  </w:style>
  <w:style w:type="paragraph" w:styleId="Numeroelenco">
    <w:name w:val="List Number"/>
    <w:basedOn w:val="Normale"/>
    <w:link w:val="NumeroelencoCarattere"/>
    <w:rsid w:val="00506184"/>
    <w:pPr>
      <w:widowControl w:val="0"/>
      <w:numPr>
        <w:numId w:val="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506184"/>
    <w:rPr>
      <w:rFonts w:ascii="Trebuchet MS" w:eastAsia="Times New Roman" w:hAnsi="Trebuchet MS"/>
      <w:kern w:val="2"/>
      <w:szCs w:val="24"/>
    </w:rPr>
  </w:style>
  <w:style w:type="character" w:customStyle="1" w:styleId="usoboll1Carattere">
    <w:name w:val="usoboll1 Carattere"/>
    <w:link w:val="usoboll1"/>
    <w:rsid w:val="0050618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E1D7-5F3B-DD4F-B663-718DF435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4760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31830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Russo Giuseppe</cp:lastModifiedBy>
  <cp:revision>11</cp:revision>
  <cp:lastPrinted>2015-03-26T14:30:00Z</cp:lastPrinted>
  <dcterms:created xsi:type="dcterms:W3CDTF">2022-05-25T12:55:00Z</dcterms:created>
  <dcterms:modified xsi:type="dcterms:W3CDTF">2023-03-13T09:30:00Z</dcterms:modified>
</cp:coreProperties>
</file>