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7A4552" w:rsidRPr="00E17032" w:rsidRDefault="007A4552" w:rsidP="007A4552">
      <w:p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7032">
        <w:rPr>
          <w:rFonts w:ascii="Arial" w:eastAsiaTheme="minorHAnsi" w:hAnsi="Arial" w:cs="Arial"/>
          <w:b/>
          <w:sz w:val="20"/>
          <w:szCs w:val="20"/>
        </w:rPr>
        <w:t>REQUEST FOR PROPOSAL</w:t>
      </w:r>
      <w:r w:rsidRPr="00E1703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A4552" w:rsidRDefault="007A4552" w:rsidP="00E17032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Avviso di ricerca </w:t>
      </w:r>
      <w:r w:rsidR="00522F81">
        <w:rPr>
          <w:rFonts w:ascii="Arial" w:hAnsi="Arial" w:cs="Arial"/>
          <w:b/>
          <w:bCs/>
          <w:sz w:val="20"/>
          <w:szCs w:val="20"/>
        </w:rPr>
        <w:t xml:space="preserve">di Title Sponsor, Presenting Sponsor, Main Sponsor, Official Sponsor, Official Supplier e Partner Istituzionale per l’evento BVB Beach Volley Five Stars 2020 </w:t>
      </w:r>
      <w:r w:rsidR="0039193D">
        <w:rPr>
          <w:rFonts w:ascii="Arial" w:hAnsi="Arial" w:cs="Arial"/>
          <w:b/>
          <w:bCs/>
          <w:sz w:val="20"/>
          <w:szCs w:val="20"/>
        </w:rPr>
        <w:t>ai sensi dell’articolo 19</w:t>
      </w:r>
      <w:r w:rsidR="009E0EF1">
        <w:rPr>
          <w:rFonts w:ascii="Arial" w:hAnsi="Arial" w:cs="Arial"/>
          <w:b/>
          <w:bCs/>
          <w:sz w:val="20"/>
          <w:szCs w:val="20"/>
        </w:rPr>
        <w:t xml:space="preserve"> </w:t>
      </w:r>
      <w:r w:rsidR="0039193D">
        <w:rPr>
          <w:rFonts w:ascii="Arial" w:hAnsi="Arial" w:cs="Arial"/>
          <w:b/>
          <w:bCs/>
          <w:sz w:val="20"/>
          <w:szCs w:val="20"/>
        </w:rPr>
        <w:t>del D.Lgs. 50/2016</w:t>
      </w:r>
      <w:r w:rsidR="009E0EF1"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B4E40">
        <w:tc>
          <w:tcPr>
            <w:tcW w:w="2523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531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20"/>
                <w:szCs w:val="20"/>
              </w:rPr>
            </w:r>
            <w:r w:rsidR="00DE7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DE7541">
              <w:rPr>
                <w:rFonts w:ascii="Arial" w:hAnsi="Arial" w:cs="Arial"/>
                <w:b/>
                <w:sz w:val="20"/>
                <w:szCs w:val="20"/>
              </w:rPr>
            </w:r>
            <w:r w:rsidR="00DE7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826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B4E40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20"/>
                <w:szCs w:val="20"/>
              </w:rPr>
            </w:r>
            <w:r w:rsidR="00DE754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9894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B4E40">
        <w:tc>
          <w:tcPr>
            <w:tcW w:w="1106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Interessata a formulare u</w:t>
      </w:r>
      <w:r w:rsidR="009E0EF1">
        <w:rPr>
          <w:rFonts w:ascii="Arial" w:hAnsi="Arial" w:cs="Arial"/>
          <w:sz w:val="20"/>
          <w:szCs w:val="20"/>
        </w:rPr>
        <w:t>na proposta di sponsorizzazione per la/e seguente/i categoria/e Merceologica/he:</w:t>
      </w:r>
    </w:p>
    <w:tbl>
      <w:tblPr>
        <w:tblW w:w="9892" w:type="dxa"/>
        <w:tblInd w:w="-3" w:type="dxa"/>
        <w:tblLayout w:type="fixed"/>
        <w:tblLook w:val="01E0" w:firstRow="1" w:lastRow="1" w:firstColumn="1" w:lastColumn="1" w:noHBand="0" w:noVBand="0"/>
      </w:tblPr>
      <w:tblGrid>
        <w:gridCol w:w="2410"/>
        <w:gridCol w:w="7482"/>
      </w:tblGrid>
      <w:tr w:rsidR="009E0EF1" w:rsidRPr="00182F1A" w:rsidTr="00AC3740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E0EF1" w:rsidRPr="00182F1A" w:rsidRDefault="009E0EF1" w:rsidP="009E0EF1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Categoria/e di interesse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0EF1" w:rsidRPr="00182F1A" w:rsidRDefault="009E0EF1" w:rsidP="00515DEF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 xml:space="preserve">decreti </w:t>
      </w:r>
      <w:r w:rsidRPr="009B400C">
        <w:rPr>
          <w:rFonts w:ascii="Arial" w:hAnsi="Arial" w:cs="Arial"/>
          <w:sz w:val="20"/>
          <w:szCs w:val="20"/>
        </w:rPr>
        <w:lastRenderedPageBreak/>
        <w:t>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lastRenderedPageBreak/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DE7541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DE7541">
              <w:rPr>
                <w:rFonts w:ascii="Arial" w:hAnsi="Arial" w:cs="Arial"/>
                <w:sz w:val="14"/>
                <w:szCs w:val="14"/>
              </w:rPr>
            </w:r>
            <w:r w:rsidR="00DE7541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</w:t>
      </w:r>
      <w:r w:rsidRPr="00816B59">
        <w:rPr>
          <w:rFonts w:ascii="Arial" w:hAnsi="Arial" w:cs="Arial"/>
          <w:sz w:val="20"/>
          <w:szCs w:val="20"/>
        </w:rPr>
        <w:lastRenderedPageBreak/>
        <w:t>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E7541">
        <w:rPr>
          <w:rFonts w:ascii="Arial" w:hAnsi="Arial" w:cs="Arial"/>
          <w:sz w:val="20"/>
          <w:szCs w:val="20"/>
        </w:rPr>
      </w:r>
      <w:r w:rsidR="00DE7541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E7541">
        <w:rPr>
          <w:rFonts w:ascii="Arial" w:hAnsi="Arial" w:cs="Arial"/>
          <w:sz w:val="20"/>
          <w:szCs w:val="20"/>
        </w:rPr>
      </w:r>
      <w:r w:rsidR="00DE7541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E7541">
        <w:rPr>
          <w:rFonts w:ascii="Arial" w:hAnsi="Arial" w:cs="Arial"/>
          <w:sz w:val="20"/>
          <w:szCs w:val="20"/>
        </w:rPr>
      </w:r>
      <w:r w:rsidR="00DE7541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DE7541">
        <w:rPr>
          <w:rFonts w:ascii="Arial" w:hAnsi="Arial" w:cs="Arial"/>
          <w:sz w:val="20"/>
          <w:szCs w:val="20"/>
        </w:rPr>
      </w:r>
      <w:r w:rsidR="00DE7541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</w:t>
      </w:r>
      <w:r>
        <w:rPr>
          <w:rFonts w:ascii="Arial" w:hAnsi="Arial" w:cs="Arial"/>
          <w:sz w:val="20"/>
          <w:szCs w:val="20"/>
        </w:rPr>
        <w:lastRenderedPageBreak/>
        <w:t xml:space="preserve">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80" w:rsidRDefault="00211E80" w:rsidP="00A6104B">
      <w:pPr>
        <w:spacing w:after="0" w:line="240" w:lineRule="auto"/>
      </w:pPr>
      <w:r>
        <w:separator/>
      </w:r>
    </w:p>
  </w:endnote>
  <w:endnote w:type="continuationSeparator" w:id="0">
    <w:p w:rsidR="00211E80" w:rsidRDefault="00211E80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E7541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DE7541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80" w:rsidRDefault="00211E80" w:rsidP="00A6104B">
      <w:pPr>
        <w:spacing w:after="0" w:line="240" w:lineRule="auto"/>
      </w:pPr>
      <w:r>
        <w:separator/>
      </w:r>
    </w:p>
  </w:footnote>
  <w:footnote w:type="continuationSeparator" w:id="0">
    <w:p w:rsidR="00211E80" w:rsidRDefault="00211E80" w:rsidP="00A6104B">
      <w:pPr>
        <w:spacing w:after="0" w:line="240" w:lineRule="auto"/>
      </w:pPr>
      <w:r>
        <w:continuationSeparator/>
      </w:r>
    </w:p>
  </w:footnote>
  <w:footnote w:id="1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FDE" w:rsidRPr="00614C5B" w:rsidRDefault="00403FDE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cumentProtection w:edit="forms" w:enforcement="1" w:cryptProviderType="rsaAES" w:cryptAlgorithmClass="hash" w:cryptAlgorithmType="typeAny" w:cryptAlgorithmSid="14" w:cryptSpinCount="100000" w:hash="3T+bKVwR8ohkw/MtnpVjmnqvHixp6rbqWBNcN/7mGcULeX3obUkHBm6uaK8GazRvRsERxem0aCYIJ9n2+7HgMw==" w:salt="XAXHZtVGORvxYFWre5pPz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1E80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2F81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737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0EF1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2681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E7541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D6DD-661E-4DB5-A4DC-454916CF2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5</cp:revision>
  <cp:lastPrinted>2015-07-15T17:08:00Z</cp:lastPrinted>
  <dcterms:created xsi:type="dcterms:W3CDTF">2020-02-17T09:43:00Z</dcterms:created>
  <dcterms:modified xsi:type="dcterms:W3CDTF">2020-02-17T10:15:00Z</dcterms:modified>
</cp:coreProperties>
</file>