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FF0BCB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DI INTERESSE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D16C4C" w:rsidRDefault="00A6104B" w:rsidP="00D16C4C">
      <w:pPr>
        <w:tabs>
          <w:tab w:val="left" w:pos="2835"/>
        </w:tabs>
        <w:spacing w:after="0" w:line="36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D16C4C">
        <w:rPr>
          <w:rFonts w:ascii="Arial" w:hAnsi="Arial" w:cs="Arial"/>
          <w:b/>
          <w:sz w:val="20"/>
          <w:szCs w:val="20"/>
        </w:rPr>
        <w:t>Oggetto:</w:t>
      </w:r>
      <w:r w:rsidR="006D604B" w:rsidRPr="00D16C4C">
        <w:rPr>
          <w:rFonts w:ascii="Arial" w:hAnsi="Arial" w:cs="Arial"/>
          <w:b/>
          <w:sz w:val="20"/>
          <w:szCs w:val="20"/>
        </w:rPr>
        <w:tab/>
      </w:r>
      <w:r w:rsidR="00FF0BCB" w:rsidRPr="009C3DEB">
        <w:rPr>
          <w:rFonts w:ascii="Arial" w:hAnsi="Arial" w:cs="Arial"/>
          <w:b/>
          <w:bCs/>
          <w:iCs/>
          <w:lang w:eastAsia="it-IT"/>
        </w:rPr>
        <w:t>Avviso esplorativo per manifestazione di interesse a partecipare ad una gara per l’individuazione di un’agenzia specializzata nell’ideazione e nell’implementazione di progetti per attività di cobranding nel settore del Licen</w:t>
      </w:r>
      <w:r w:rsidR="00FF0BCB">
        <w:rPr>
          <w:rFonts w:ascii="Arial" w:hAnsi="Arial" w:cs="Arial"/>
          <w:b/>
          <w:bCs/>
          <w:iCs/>
          <w:lang w:eastAsia="it-IT"/>
        </w:rPr>
        <w:t>s</w:t>
      </w:r>
      <w:r w:rsidR="00FF0BCB" w:rsidRPr="009C3DEB">
        <w:rPr>
          <w:rFonts w:ascii="Arial" w:hAnsi="Arial" w:cs="Arial"/>
          <w:b/>
          <w:bCs/>
          <w:iCs/>
          <w:lang w:eastAsia="it-IT"/>
        </w:rPr>
        <w:t>ing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6367A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6367A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6367A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6367A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6367A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6367A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FF0BCB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</w:t>
            </w:r>
            <w:r w:rsidR="00FF0BCB">
              <w:rPr>
                <w:rFonts w:ascii="Arial" w:hAnsi="Arial" w:cs="Arial"/>
                <w:b/>
                <w:i/>
                <w:sz w:val="20"/>
                <w:szCs w:val="20"/>
              </w:rPr>
              <w:t>trasmettere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6367A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FF0BCB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</w:t>
            </w:r>
            <w:r w:rsidR="00FF0BCB">
              <w:rPr>
                <w:rFonts w:ascii="Arial" w:hAnsi="Arial" w:cs="Arial"/>
                <w:b/>
                <w:sz w:val="20"/>
                <w:szCs w:val="20"/>
              </w:rPr>
              <w:t>Agenzia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6367A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6367A8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6367A8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6367A8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6367A8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6367A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6367A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6367A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6367A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:rsidR="00524CB3" w:rsidRPr="00182F1A" w:rsidRDefault="0064228D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</w:t>
      </w:r>
      <w:r w:rsidR="00FF0BCB">
        <w:rPr>
          <w:rFonts w:ascii="Arial" w:hAnsi="Arial" w:cs="Arial"/>
          <w:bCs/>
          <w:color w:val="000000"/>
          <w:lang w:val="it-IT"/>
        </w:rPr>
        <w:t xml:space="preserve">essere invitato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="00FF0BCB">
        <w:rPr>
          <w:rFonts w:ascii="Arial" w:hAnsi="Arial" w:cs="Arial"/>
          <w:bCs/>
          <w:color w:val="000000"/>
          <w:lang w:val="it-IT"/>
        </w:rPr>
        <w:t xml:space="preserve"> di gara </w:t>
      </w:r>
      <w:r w:rsidR="00FF0BCB" w:rsidRPr="00FF0BCB">
        <w:rPr>
          <w:rFonts w:ascii="Arial" w:hAnsi="Arial" w:cs="Arial"/>
          <w:bCs/>
          <w:color w:val="000000"/>
          <w:lang w:val="it-IT"/>
        </w:rPr>
        <w:t>per l’individuazione di un’agenzia specializzata nell’ideazione e nell’implementazione di progetti per attività di cobranding nel settore del Licensing</w:t>
      </w:r>
      <w:r w:rsidR="00FF0BCB">
        <w:rPr>
          <w:rFonts w:ascii="Arial" w:hAnsi="Arial" w:cs="Arial"/>
          <w:bCs/>
          <w:color w:val="000000"/>
          <w:lang w:val="it-IT"/>
        </w:rPr>
        <w:t>.</w:t>
      </w:r>
    </w:p>
    <w:p w:rsidR="00126249" w:rsidRPr="00182F1A" w:rsidRDefault="00FF0BCB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FF0BCB">
        <w:trPr>
          <w:trHeight w:val="299"/>
        </w:trPr>
        <w:tc>
          <w:tcPr>
            <w:tcW w:w="1370" w:type="pct"/>
            <w:vAlign w:val="center"/>
          </w:tcPr>
          <w:p w:rsidR="00CF4BD4" w:rsidRPr="00182F1A" w:rsidRDefault="006367A8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6367A8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FF0BCB">
        <w:trPr>
          <w:trHeight w:val="761"/>
        </w:trPr>
        <w:tc>
          <w:tcPr>
            <w:tcW w:w="5000" w:type="pct"/>
            <w:gridSpan w:val="2"/>
            <w:vAlign w:val="center"/>
          </w:tcPr>
          <w:p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67A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50" w:rsidRDefault="002B4850" w:rsidP="00A6104B">
      <w:pPr>
        <w:spacing w:after="0" w:line="240" w:lineRule="auto"/>
      </w:pPr>
      <w:r>
        <w:separator/>
      </w:r>
    </w:p>
  </w:endnote>
  <w:endnote w:type="continuationSeparator" w:id="0">
    <w:p w:rsidR="002B4850" w:rsidRDefault="002B4850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031D" w:rsidRPr="00F900A4" w:rsidRDefault="0058031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6367A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6367A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F0BCB">
              <w:rPr>
                <w:rFonts w:ascii="Arial" w:hAnsi="Arial" w:cs="Arial"/>
                <w:b/>
                <w:bCs/>
                <w:noProof/>
              </w:rPr>
              <w:t>1</w:t>
            </w:r>
            <w:r w:rsidR="006367A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6367A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6367A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F0BCB">
              <w:rPr>
                <w:rFonts w:ascii="Arial" w:hAnsi="Arial" w:cs="Arial"/>
                <w:b/>
                <w:bCs/>
                <w:noProof/>
              </w:rPr>
              <w:t>1</w:t>
            </w:r>
            <w:r w:rsidR="006367A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58031D" w:rsidRPr="0074638C" w:rsidRDefault="0058031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50" w:rsidRDefault="002B4850" w:rsidP="00A6104B">
      <w:pPr>
        <w:spacing w:after="0" w:line="240" w:lineRule="auto"/>
      </w:pPr>
      <w:r>
        <w:separator/>
      </w:r>
    </w:p>
  </w:footnote>
  <w:footnote w:type="continuationSeparator" w:id="0">
    <w:p w:rsidR="002B4850" w:rsidRDefault="002B4850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1D" w:rsidRPr="00625D37" w:rsidRDefault="0058031D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 xml:space="preserve">ALLEGATO </w:t>
    </w:r>
    <w:r w:rsidR="00FF0BCB">
      <w:rPr>
        <w:rFonts w:ascii="Arial" w:hAnsi="Arial" w:cs="Arial"/>
        <w:b/>
        <w:noProof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0.75pt;height:10.7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26"/>
  </w:num>
  <w:num w:numId="5">
    <w:abstractNumId w:val="0"/>
  </w:num>
  <w:num w:numId="6">
    <w:abstractNumId w:val="32"/>
  </w:num>
  <w:num w:numId="7">
    <w:abstractNumId w:val="12"/>
  </w:num>
  <w:num w:numId="8">
    <w:abstractNumId w:val="33"/>
  </w:num>
  <w:num w:numId="9">
    <w:abstractNumId w:val="6"/>
  </w:num>
  <w:num w:numId="10">
    <w:abstractNumId w:val="4"/>
  </w:num>
  <w:num w:numId="11">
    <w:abstractNumId w:val="30"/>
  </w:num>
  <w:num w:numId="12">
    <w:abstractNumId w:val="29"/>
  </w:num>
  <w:num w:numId="13">
    <w:abstractNumId w:val="28"/>
  </w:num>
  <w:num w:numId="14">
    <w:abstractNumId w:val="5"/>
  </w:num>
  <w:num w:numId="15">
    <w:abstractNumId w:val="13"/>
  </w:num>
  <w:num w:numId="16">
    <w:abstractNumId w:val="20"/>
  </w:num>
  <w:num w:numId="17">
    <w:abstractNumId w:val="34"/>
  </w:num>
  <w:num w:numId="18">
    <w:abstractNumId w:val="3"/>
  </w:num>
  <w:num w:numId="19">
    <w:abstractNumId w:val="31"/>
  </w:num>
  <w:num w:numId="20">
    <w:abstractNumId w:val="16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"/>
  </w:num>
  <w:num w:numId="25">
    <w:abstractNumId w:val="17"/>
  </w:num>
  <w:num w:numId="26">
    <w:abstractNumId w:val="7"/>
  </w:num>
  <w:num w:numId="27">
    <w:abstractNumId w:val="38"/>
  </w:num>
  <w:num w:numId="28">
    <w:abstractNumId w:val="37"/>
  </w:num>
  <w:num w:numId="29">
    <w:abstractNumId w:val="36"/>
  </w:num>
  <w:num w:numId="30">
    <w:abstractNumId w:val="14"/>
  </w:num>
  <w:num w:numId="31">
    <w:abstractNumId w:val="39"/>
  </w:num>
  <w:num w:numId="32">
    <w:abstractNumId w:val="35"/>
  </w:num>
  <w:num w:numId="33">
    <w:abstractNumId w:val="25"/>
  </w:num>
  <w:num w:numId="34">
    <w:abstractNumId w:val="21"/>
  </w:num>
  <w:num w:numId="35">
    <w:abstractNumId w:val="15"/>
  </w:num>
  <w:num w:numId="36">
    <w:abstractNumId w:val="8"/>
  </w:num>
  <w:num w:numId="37">
    <w:abstractNumId w:val="22"/>
  </w:num>
  <w:num w:numId="38">
    <w:abstractNumId w:val="24"/>
  </w:num>
  <w:num w:numId="39">
    <w:abstractNumId w:val="2"/>
  </w:num>
  <w:num w:numId="40">
    <w:abstractNumId w:val="11"/>
  </w:num>
  <w:num w:numId="41">
    <w:abstractNumId w:val="18"/>
  </w:num>
  <w:num w:numId="42">
    <w:abstractNumId w:val="1"/>
  </w:num>
  <w:num w:numId="4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 w:cryptProviderType="rsaFull" w:cryptAlgorithmClass="hash" w:cryptAlgorithmType="typeAny" w:cryptAlgorithmSid="4" w:cryptSpinCount="100000" w:hash="vGsgHrFucH/6W4lh0ljuuTnfP5o=" w:salt="/QZMCXAvr3pdk9QhvH9P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4850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2D0C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367A8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0382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4250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16C4C"/>
    <w:rsid w:val="00D2155F"/>
    <w:rsid w:val="00D23AF7"/>
    <w:rsid w:val="00D2690D"/>
    <w:rsid w:val="00D36014"/>
    <w:rsid w:val="00D3604C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047BC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0BCB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6471-A353-4B34-9B8A-3A29B96B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205821</cp:lastModifiedBy>
  <cp:revision>31</cp:revision>
  <cp:lastPrinted>2014-06-04T14:17:00Z</cp:lastPrinted>
  <dcterms:created xsi:type="dcterms:W3CDTF">2014-10-30T18:00:00Z</dcterms:created>
  <dcterms:modified xsi:type="dcterms:W3CDTF">2015-05-27T13:21:00Z</dcterms:modified>
</cp:coreProperties>
</file>